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-571500</wp:posOffset>
            </wp:positionH>
            <wp:positionV relativeFrom="paragraph">
              <wp:posOffset>-2540</wp:posOffset>
            </wp:positionV>
            <wp:extent cx="7411085" cy="79032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color w:val="000000"/>
        </w:rPr>
      </w:pPr>
      <w:r>
        <w:rPr>
          <w:rFonts w:cs="Times New Roman" w:ascii="Times New Roman" w:hAnsi="Times New Roman"/>
          <w:b/>
          <w:i/>
          <w:color w:val="000000"/>
          <w:sz w:val="44"/>
          <w:szCs w:val="44"/>
          <w:u w:val="single"/>
          <w:lang w:eastAsia="ru-RU"/>
        </w:rPr>
        <w:t>Годовые цели и задачи МАДОУ Детский сад № 69</w:t>
      </w:r>
    </w:p>
    <w:p>
      <w:pPr>
        <w:pStyle w:val="Normal"/>
        <w:spacing w:lineRule="auto" w:line="240" w:before="0" w:after="0"/>
        <w:jc w:val="center"/>
        <w:rPr>
          <w:color w:val="000000"/>
        </w:rPr>
      </w:pPr>
      <w:r>
        <w:rPr>
          <w:rFonts w:cs="Times New Roman" w:ascii="Times New Roman" w:hAnsi="Times New Roman"/>
          <w:b/>
          <w:i/>
          <w:color w:val="000000"/>
          <w:sz w:val="44"/>
          <w:szCs w:val="44"/>
          <w:u w:val="single"/>
          <w:lang w:eastAsia="ru-RU"/>
        </w:rPr>
        <w:t>на 202</w:t>
      </w:r>
      <w:r>
        <w:rPr>
          <w:rFonts w:eastAsia="Calibri" w:cs="Times New Roman" w:ascii="Times New Roman" w:hAnsi="Times New Roman"/>
          <w:b/>
          <w:i/>
          <w:color w:val="000000"/>
          <w:kern w:val="0"/>
          <w:sz w:val="44"/>
          <w:szCs w:val="44"/>
          <w:u w:val="single"/>
          <w:lang w:val="ru-RU" w:eastAsia="ru-RU" w:bidi="ar-SA"/>
        </w:rPr>
        <w:t>4</w:t>
      </w:r>
      <w:r>
        <w:rPr>
          <w:rFonts w:cs="Times New Roman" w:ascii="Times New Roman" w:hAnsi="Times New Roman"/>
          <w:b/>
          <w:i/>
          <w:color w:val="000000"/>
          <w:sz w:val="44"/>
          <w:szCs w:val="44"/>
          <w:u w:val="single"/>
          <w:lang w:eastAsia="ru-RU"/>
        </w:rPr>
        <w:t>-202</w:t>
      </w:r>
      <w:r>
        <w:rPr>
          <w:rFonts w:eastAsia="Calibri" w:cs="Times New Roman" w:ascii="Times New Roman" w:hAnsi="Times New Roman"/>
          <w:b/>
          <w:i/>
          <w:color w:val="000000"/>
          <w:kern w:val="0"/>
          <w:sz w:val="44"/>
          <w:szCs w:val="44"/>
          <w:u w:val="single"/>
          <w:lang w:val="ru-RU" w:eastAsia="ru-RU" w:bidi="ar-SA"/>
        </w:rPr>
        <w:t>5</w:t>
      </w:r>
      <w:r>
        <w:rPr>
          <w:rFonts w:cs="Times New Roman" w:ascii="Times New Roman" w:hAnsi="Times New Roman"/>
          <w:b/>
          <w:i/>
          <w:color w:val="000000"/>
          <w:sz w:val="44"/>
          <w:szCs w:val="44"/>
          <w:u w:val="single"/>
          <w:lang w:eastAsia="ru-RU"/>
        </w:rPr>
        <w:t xml:space="preserve"> учебный год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C9211E"/>
          <w:sz w:val="44"/>
          <w:szCs w:val="44"/>
          <w:u w:val="single"/>
          <w:lang w:eastAsia="ru-RU"/>
        </w:rPr>
      </w:pPr>
      <w:r>
        <w:rPr>
          <w:rFonts w:cs="Times New Roman" w:ascii="Times New Roman" w:hAnsi="Times New Roman"/>
          <w:b/>
          <w:i/>
          <w:color w:val="C9211E"/>
          <w:sz w:val="44"/>
          <w:szCs w:val="44"/>
          <w:u w:val="single"/>
          <w:lang w:eastAsia="ru-RU"/>
        </w:rPr>
      </w:r>
    </w:p>
    <w:p>
      <w:pPr>
        <w:pStyle w:val="Normal"/>
        <w:jc w:val="both"/>
        <w:rPr>
          <w:color w:val="000000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 xml:space="preserve">Цель.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Создание образовательного пространства, направленного на повышение качества дошкольного образования для формирования общей культуры личности детей, развития их социальных, нравственных, эстетических, интеллектуальных, физических качеств, инициативности и самостоятельности в соответствии с требованиями современной образовательной политики, социальными запросами, потребностями личности ребенка и с учетом социального заказа родителей.</w:t>
      </w:r>
    </w:p>
    <w:p>
      <w:pPr>
        <w:pStyle w:val="Normal"/>
        <w:jc w:val="both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8"/>
          <w:szCs w:val="28"/>
        </w:rPr>
        <w:t xml:space="preserve"> </w:t>
      </w:r>
    </w:p>
    <w:p>
      <w:pPr>
        <w:pStyle w:val="ListParagraph"/>
        <w:jc w:val="center"/>
        <w:rPr>
          <w:color w:val="000000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Годовые задачи на 202</w:t>
      </w:r>
      <w:r>
        <w:rPr>
          <w:rFonts w:eastAsia="Calibri" w:cs="Times New Roman" w:ascii="Times New Roman" w:hAnsi="Times New Roman"/>
          <w:b/>
          <w:color w:val="000000"/>
          <w:kern w:val="0"/>
          <w:sz w:val="28"/>
          <w:szCs w:val="28"/>
          <w:lang w:val="ru-RU" w:eastAsia="en-US" w:bidi="ar-SA"/>
        </w:rPr>
        <w:t>4</w:t>
      </w:r>
      <w:r>
        <w:rPr>
          <w:rFonts w:cs="Times New Roman" w:ascii="Times New Roman" w:hAnsi="Times New Roman"/>
          <w:b/>
          <w:color w:val="000000"/>
          <w:sz w:val="28"/>
          <w:szCs w:val="28"/>
        </w:rPr>
        <w:t xml:space="preserve"> – 202</w:t>
      </w:r>
      <w:r>
        <w:rPr>
          <w:rFonts w:eastAsia="Calibri" w:cs="Times New Roman" w:ascii="Times New Roman" w:hAnsi="Times New Roman"/>
          <w:b/>
          <w:color w:val="000000"/>
          <w:kern w:val="0"/>
          <w:sz w:val="28"/>
          <w:szCs w:val="28"/>
          <w:lang w:val="ru-RU" w:eastAsia="en-US" w:bidi="ar-SA"/>
        </w:rPr>
        <w:t>5</w:t>
      </w:r>
      <w:r>
        <w:rPr>
          <w:rFonts w:cs="Times New Roman" w:ascii="Times New Roman" w:hAnsi="Times New Roman"/>
          <w:b/>
          <w:color w:val="000000"/>
          <w:sz w:val="28"/>
          <w:szCs w:val="28"/>
        </w:rPr>
        <w:t xml:space="preserve"> учебный год.</w:t>
      </w:r>
    </w:p>
    <w:p>
      <w:pPr>
        <w:pStyle w:val="ListParagraph"/>
        <w:rPr>
          <w:color w:val="000000"/>
        </w:rPr>
      </w:pPr>
      <w:r>
        <w:rPr>
          <w:color w:val="000000"/>
        </w:rPr>
      </w:r>
    </w:p>
    <w:p>
      <w:pPr>
        <w:pStyle w:val="ListParagraph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1. Совершенствование физкультурно-оздоровительной работы с учетом гендерной социализации дошкольников.</w:t>
      </w:r>
    </w:p>
    <w:p>
      <w:pPr>
        <w:pStyle w:val="ListParagraph"/>
        <w:jc w:val="both"/>
        <w:rPr>
          <w:color w:val="000000"/>
        </w:rPr>
      </w:pPr>
      <w:r>
        <w:rPr>
          <w:color w:val="000000"/>
        </w:rPr>
      </w:r>
    </w:p>
    <w:p>
      <w:pPr>
        <w:pStyle w:val="ListParagraph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2. Ф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ормирование у дошкольников 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наследия большой и малой родины. Поддержка церемонии поднятия флагов.</w:t>
      </w:r>
    </w:p>
    <w:p>
      <w:pPr>
        <w:pStyle w:val="ListParagraph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22222"/>
          <w:spacing w:val="0"/>
          <w:sz w:val="28"/>
          <w:szCs w:val="28"/>
          <w:shd w:fill="FFFFCC" w:val="clear"/>
        </w:rPr>
        <w:t>О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22222"/>
          <w:spacing w:val="0"/>
          <w:sz w:val="28"/>
          <w:szCs w:val="28"/>
          <w:shd w:fill="auto" w:val="clear"/>
        </w:rPr>
        <w:t>беспечение развития педагогических подходов и технологий осуществления преемственности образования, направленных на формирование фундаментальных личностных компетенций дошкольника (в том числе детей с РАС) и учащегося начальной школы, в соответствии с ФГОС ДО и НОО.</w:t>
      </w:r>
    </w:p>
    <w:p>
      <w:pPr>
        <w:pStyle w:val="ListParagraph"/>
        <w:jc w:val="both"/>
        <w:rPr>
          <w:color w:val="000000"/>
        </w:rPr>
      </w:pPr>
      <w:r>
        <w:rPr>
          <w:color w:val="000000"/>
        </w:rPr>
      </w:r>
    </w:p>
    <w:p>
      <w:pPr>
        <w:pStyle w:val="ListParagraph"/>
        <w:jc w:val="both"/>
        <w:rPr>
          <w:color w:val="00000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4. Продолжить сопровождение воспитанников-детей участников СВО.</w:t>
      </w:r>
    </w:p>
    <w:p>
      <w:pPr>
        <w:pStyle w:val="Style20"/>
        <w:widowControl/>
        <w:spacing w:before="0" w:after="150"/>
        <w:ind w:left="0" w:right="0" w:hanging="0"/>
        <w:rPr>
          <w:color w:val="C9211E"/>
        </w:rPr>
      </w:pPr>
      <w:r>
        <w:rPr>
          <w:color w:val="C9211E"/>
        </w:rPr>
        <w:tab/>
      </w:r>
    </w:p>
    <w:p>
      <w:pPr>
        <w:pStyle w:val="ListParagrap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</w:t>
      </w:r>
      <w:r>
        <w:rPr>
          <w:rFonts w:eastAsia="Calibri" w:cs="Calibri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Формирование системы по</w:t>
      </w:r>
      <w:r>
        <w:rPr>
          <w:rFonts w:ascii="Times New Roman" w:hAnsi="Times New Roman"/>
          <w:color w:val="000000"/>
          <w:sz w:val="28"/>
          <w:szCs w:val="28"/>
        </w:rPr>
        <w:t xml:space="preserve"> сетевому взаимодействию работы с детьми с РАС и детьми  инвалидами.</w:t>
      </w:r>
    </w:p>
    <w:p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>
      <w:pPr>
        <w:pStyle w:val="ListParagraph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5. Повышение профессиональной компетентности педагогических работников в области ИКТ, участии в конкурсном движении, грантовой деятельности.</w:t>
      </w:r>
    </w:p>
    <w:p>
      <w:pPr>
        <w:pStyle w:val="ListParagrap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ListParagraph"/>
        <w:ind w:left="720" w:hanging="0"/>
        <w:rPr>
          <w:color w:val="C9211E"/>
        </w:rPr>
      </w:pPr>
      <w:r>
        <w:rPr>
          <w:color w:val="C9211E"/>
        </w:rPr>
      </w:r>
    </w:p>
    <w:p>
      <w:pPr>
        <w:pStyle w:val="Style20"/>
        <w:spacing w:lineRule="atLeast" w:line="315" w:before="0" w:after="0"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СОДЕРЖАНИЕ</w:t>
      </w:r>
    </w:p>
    <w:p>
      <w:pPr>
        <w:pStyle w:val="Style20"/>
        <w:spacing w:lineRule="atLeast" w:line="315" w:before="0" w:after="0"/>
        <w:jc w:val="center"/>
        <w:rPr>
          <w:rFonts w:ascii="Times New Roman" w:hAnsi="Times New Roman"/>
          <w:b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pStyle w:val="Style20"/>
        <w:spacing w:before="0" w:after="0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1. Анализ работы за прошедший год</w:t>
      </w:r>
    </w:p>
    <w:p>
      <w:pPr>
        <w:pStyle w:val="Style20"/>
        <w:spacing w:before="0" w:after="0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1.2. Обеспечение педагогическими кадрами</w:t>
      </w:r>
    </w:p>
    <w:p>
      <w:pPr>
        <w:pStyle w:val="Style20"/>
        <w:spacing w:before="0" w:after="0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1.3. Сведения о других категориях работниках</w:t>
      </w:r>
    </w:p>
    <w:p>
      <w:pPr>
        <w:pStyle w:val="Style20"/>
        <w:spacing w:before="0" w:after="0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1.4. Аттестация педагогов на 202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-202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учебный год</w:t>
      </w:r>
    </w:p>
    <w:p>
      <w:pPr>
        <w:pStyle w:val="Style20"/>
        <w:spacing w:before="0" w:after="0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1.5. Перспективный план аттестации</w:t>
      </w:r>
    </w:p>
    <w:p>
      <w:pPr>
        <w:pStyle w:val="Style20"/>
        <w:spacing w:before="0" w:after="0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1.6. Перспективный план повышения квалификации</w:t>
      </w:r>
    </w:p>
    <w:p>
      <w:pPr>
        <w:pStyle w:val="Style20"/>
        <w:spacing w:before="0" w:after="0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1.7. План работы по подготовке к аттестации педагогических кадров</w:t>
      </w:r>
    </w:p>
    <w:p>
      <w:pPr>
        <w:pStyle w:val="Style20"/>
        <w:spacing w:before="0" w:after="0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2. Годовой план работы дошкольной организации</w:t>
      </w:r>
    </w:p>
    <w:p>
      <w:pPr>
        <w:pStyle w:val="Style20"/>
        <w:spacing w:before="0" w:after="0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2.1. Цель</w:t>
      </w:r>
    </w:p>
    <w:p>
      <w:pPr>
        <w:pStyle w:val="Style20"/>
        <w:spacing w:before="0" w:after="0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2.2. Задачи</w:t>
      </w:r>
    </w:p>
    <w:p>
      <w:pPr>
        <w:pStyle w:val="Style20"/>
        <w:spacing w:before="0" w:after="0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2.2. Годовой план работы</w:t>
      </w:r>
    </w:p>
    <w:p>
      <w:pPr>
        <w:pStyle w:val="Normal"/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Normal"/>
        <w:rPr>
          <w:color w:val="C9211E"/>
        </w:rPr>
      </w:pPr>
      <w:r>
        <w:rPr>
          <w:color w:val="C9211E"/>
        </w:rPr>
      </w:r>
    </w:p>
    <w:p>
      <w:pPr>
        <w:pStyle w:val="Style20"/>
        <w:spacing w:lineRule="atLeast" w:line="315" w:before="0" w:after="0"/>
        <w:ind w:firstLine="851"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   Анализ работы за 202</w:t>
      </w:r>
      <w:r>
        <w:rPr>
          <w:rFonts w:eastAsia="Calibri" w:cs="Times New Roman" w:ascii="Times New Roman" w:hAnsi="Times New Roman"/>
          <w:b/>
          <w:color w:val="000000"/>
          <w:kern w:val="0"/>
          <w:sz w:val="28"/>
          <w:szCs w:val="28"/>
          <w:lang w:val="ru-RU" w:eastAsia="en-US" w:bidi="ar-SA"/>
        </w:rPr>
        <w:t>3</w:t>
      </w:r>
      <w:r>
        <w:rPr>
          <w:rFonts w:ascii="Times New Roman" w:hAnsi="Times New Roman"/>
          <w:b/>
          <w:color w:val="000000"/>
          <w:sz w:val="28"/>
          <w:szCs w:val="28"/>
        </w:rPr>
        <w:t>-202</w:t>
      </w:r>
      <w:r>
        <w:rPr>
          <w:rFonts w:eastAsia="Calibri" w:cs="Times New Roman" w:ascii="Times New Roman" w:hAnsi="Times New Roman"/>
          <w:b/>
          <w:color w:val="000000"/>
          <w:kern w:val="0"/>
          <w:sz w:val="28"/>
          <w:szCs w:val="28"/>
          <w:lang w:val="ru-RU" w:eastAsia="en-US" w:bidi="ar-SA"/>
        </w:rPr>
        <w:t>4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учебный год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В 202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-202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 xml:space="preserve">4 </w:t>
      </w:r>
      <w:r>
        <w:rPr>
          <w:rFonts w:ascii="Times New Roman" w:hAnsi="Times New Roman"/>
          <w:color w:val="000000"/>
          <w:sz w:val="28"/>
          <w:szCs w:val="28"/>
        </w:rPr>
        <w:t>учебном году стояли следующие годовые задачи:</w:t>
      </w:r>
    </w:p>
    <w:p>
      <w:pPr>
        <w:pStyle w:val="ListParagraph"/>
        <w:rPr>
          <w:color w:val="C9211E"/>
        </w:rPr>
      </w:pPr>
      <w:r>
        <w:rPr>
          <w:color w:val="C9211E"/>
        </w:rPr>
      </w:r>
    </w:p>
    <w:p>
      <w:pPr>
        <w:pStyle w:val="ListParagraph"/>
        <w:ind w:left="720" w:hanging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1. Совершенствование физкультурно-оздоровительной работы с учетом гендерной социализации дошкольников.</w:t>
      </w:r>
    </w:p>
    <w:p>
      <w:pPr>
        <w:pStyle w:val="ListParagraph"/>
        <w:ind w:left="720" w:hanging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2.  Внедрение технологии проектирования в процесс патриотического воспитания дошкольников с привлечением родителей (законных представителей).</w:t>
      </w:r>
    </w:p>
    <w:p>
      <w:pPr>
        <w:pStyle w:val="ListParagraph"/>
        <w:ind w:left="720" w:hanging="0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3.  Развитие сетевого взаимодействия для систематизации работы с детьми с РАС и распространение накопленного опыта.</w:t>
      </w:r>
    </w:p>
    <w:p>
      <w:pPr>
        <w:pStyle w:val="ListParagraph"/>
        <w:ind w:left="720" w:hanging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4. Повышение профессиональной компетентности педагогических работников в области ИКТ, участии в конкурсном движении, грантовой деятельности.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Основными формами организации образовательной деятельности с детьми являлись: совместная деятельность педагога с детьми (образовательная деятельность и образовательная деятельность в режимных моментах), дополнительное образование и самостоятельная деятельность детей. Для реализации общеобразовательной программы дошкольного образования использовались современные педагогические технологии и разнообразные учебно-методические пособия.</w:t>
      </w:r>
    </w:p>
    <w:p>
      <w:pPr>
        <w:pStyle w:val="Style20"/>
        <w:spacing w:lineRule="atLeast" w:line="315" w:before="0" w:after="0"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Взаимодействие с семьями воспитанников и населением</w:t>
      </w:r>
    </w:p>
    <w:p>
      <w:pPr>
        <w:pStyle w:val="Style20"/>
        <w:spacing w:lineRule="atLeast" w:line="315" w:before="0" w:after="0"/>
        <w:ind w:firstLine="851"/>
        <w:jc w:val="both"/>
        <w:rPr>
          <w:color w:val="C9211E"/>
        </w:rPr>
      </w:pPr>
      <w:r>
        <w:rPr>
          <w:rFonts w:ascii="Times New Roman" w:hAnsi="Times New Roman"/>
          <w:color w:val="000000"/>
          <w:sz w:val="28"/>
          <w:szCs w:val="28"/>
        </w:rPr>
        <w:t>В 202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-202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учебном году использовались различные коллективные и индивидуальные формы работы с семьей.</w:t>
      </w:r>
      <w:r>
        <w:rPr>
          <w:rFonts w:ascii="Times New Roman" w:hAnsi="Times New Roman"/>
          <w:color w:val="C9211E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Более активно использовались формы работы: тренинговые игры, деловые игры, родительские конференции, а также использовались современные интернет - технологии: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ведение сайта ДОУ в сети Интернет с различной информацией для родителей;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создание собственных сайтов педагогами и страничек на сайте ДОУ;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общение с родителями в группе детского сада в социальной сети «Одноклассники», выкладывание фотоотчётов, обсуждение различных организационных вопросов.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Тем не менее, по-прежнему, востребованы традиционные эффективные формы работы с родителями: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родительские собрания (общие и групповые, групповые праздники – День рождения группы);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встречи с администрацией и экскурсии по детскому саду для родителей вновь поступающих детей;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благоустройство территории (совместные субботники, обустройство участков и клумб);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участие родителей в создании развивающей среды группы;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индивидуальные беседы родителей с педагогами по проблемам воспитания;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просветительская работа: оформление наглядно-информационных стендов, библиотечек для родителей;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фотовыставки в группах;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оформление выставок совместных творческих работ детей и родителей (к празднику осени, к Новому году и др.).</w:t>
      </w:r>
    </w:p>
    <w:p>
      <w:pPr>
        <w:pStyle w:val="Style20"/>
        <w:spacing w:lineRule="atLeast" w:line="315" w:before="0" w:after="0"/>
        <w:ind w:firstLine="851"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Результаты обмена опытом среди педагогов.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течение учебного года в ДОУ проведены педагогические советы: 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-Установочный педагогический совет «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Думать по-новому, работать - творчески</w:t>
      </w:r>
      <w:r>
        <w:rPr>
          <w:rFonts w:ascii="Times New Roman" w:hAnsi="Times New Roman"/>
          <w:color w:val="000000"/>
          <w:sz w:val="28"/>
          <w:szCs w:val="28"/>
        </w:rPr>
        <w:t>» (август);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Педагогический совет № 1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>«Гендерный подход в воспитании и обучении детей дошкольного возраста как одна из основ здоровьесберегающих технологий»</w:t>
      </w:r>
      <w:r>
        <w:rPr>
          <w:rFonts w:ascii="Times New Roman" w:hAnsi="Times New Roman"/>
          <w:color w:val="000000"/>
          <w:sz w:val="28"/>
          <w:szCs w:val="28"/>
        </w:rPr>
        <w:t xml:space="preserve"> (сентябрь);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Педагогический совет № 2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none"/>
          <w:lang w:eastAsia="ru-RU"/>
        </w:rPr>
        <w:t>«Современные подходы к организации работы по патриотическому воспитанию дошкольников в ДОУ»</w:t>
      </w:r>
      <w:r>
        <w:rPr>
          <w:rFonts w:ascii="Times New Roman" w:hAnsi="Times New Roman"/>
          <w:color w:val="000000"/>
          <w:sz w:val="28"/>
          <w:szCs w:val="28"/>
        </w:rPr>
        <w:t xml:space="preserve"> (ноябрь);</w:t>
      </w:r>
    </w:p>
    <w:p>
      <w:pPr>
        <w:pStyle w:val="Normal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Педагогический совет № 3 в форме деловой игры «Особенности организации работы с детьми с расстройством аутистического спектра»</w:t>
      </w:r>
      <w:r>
        <w:rPr>
          <w:color w:val="000000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(январь);</w:t>
      </w:r>
    </w:p>
    <w:p>
      <w:pPr>
        <w:pStyle w:val="Normal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- Педагогический совет № 4 </w:t>
      </w:r>
      <w:r>
        <w:rPr>
          <w:rFonts w:ascii="Times New Roman" w:hAnsi="Times New Roman"/>
          <w:sz w:val="28"/>
          <w:szCs w:val="28"/>
        </w:rPr>
        <w:t>«Через ИКТ - компетентного педагога к качественному обучению дошкольников»</w:t>
      </w:r>
      <w:r>
        <w:rPr>
          <w:rFonts w:ascii="Times New Roman" w:hAnsi="Times New Roman"/>
          <w:color w:val="000000"/>
          <w:sz w:val="28"/>
          <w:szCs w:val="28"/>
        </w:rPr>
        <w:t xml:space="preserve"> (март);</w:t>
      </w:r>
    </w:p>
    <w:p>
      <w:pPr>
        <w:pStyle w:val="Style20"/>
        <w:spacing w:lineRule="atLeast" w:line="315" w:before="0" w:after="0"/>
        <w:ind w:hanging="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 Итоговый педагогический совет № 5</w:t>
      </w:r>
      <w:r>
        <w:rPr>
          <w:rFonts w:ascii="Times New Roman" w:hAnsi="Times New Roman"/>
          <w:b/>
          <w:color w:val="181818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color w:val="181818"/>
          <w:sz w:val="28"/>
          <w:szCs w:val="28"/>
        </w:rPr>
        <w:t xml:space="preserve">«Подведение итогов работы педагогического коллектива за учебный год. Готовность к летнему оздоровительному периоду» </w:t>
      </w:r>
      <w:r>
        <w:rPr>
          <w:rFonts w:ascii="Times New Roman" w:hAnsi="Times New Roman"/>
          <w:color w:val="000000"/>
          <w:sz w:val="28"/>
          <w:szCs w:val="28"/>
        </w:rPr>
        <w:t>(май).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В целях обмена опытом и помощи молодым педагогам проводились коллективные просмотры ООД, Педагогическая гостиная, разработана Программа по наставничеству «Воспитатель-Воспитатель».</w:t>
      </w:r>
    </w:p>
    <w:p>
      <w:pPr>
        <w:pStyle w:val="Normal"/>
        <w:spacing w:lineRule="atLeast" w:line="315" w:before="0" w:after="0"/>
        <w:ind w:firstLine="851"/>
        <w:jc w:val="center"/>
        <w:rPr>
          <w:color w:val="000000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МАДОУ принимало участие в следующих конкурсах:</w:t>
      </w:r>
    </w:p>
    <w:p>
      <w:pPr>
        <w:pStyle w:val="Normal"/>
        <w:spacing w:before="0" w:after="29"/>
        <w:jc w:val="both"/>
        <w:rPr>
          <w:color w:val="C9211E"/>
        </w:rPr>
      </w:pPr>
      <w:r>
        <w:rPr>
          <w:rFonts w:cs="Times New Roman" w:ascii="Times New Roman" w:hAnsi="Times New Roman"/>
          <w:color w:val="C9211E"/>
          <w:sz w:val="28"/>
          <w:szCs w:val="28"/>
        </w:rPr>
        <w:tab/>
      </w:r>
      <w:r>
        <w:rPr>
          <w:rFonts w:eastAsia="Calibri" w:cs="Times New Roman" w:ascii="Times New Roman" w:hAnsi="Times New Roman"/>
          <w:color w:val="000000"/>
          <w:sz w:val="28"/>
          <w:szCs w:val="28"/>
          <w:lang w:val="ru-RU"/>
        </w:rPr>
        <w:t>Участие в районном конкурсе Веснушки, 2 место.</w:t>
      </w:r>
    </w:p>
    <w:p>
      <w:pPr>
        <w:pStyle w:val="Normal"/>
        <w:spacing w:before="0" w:after="29"/>
        <w:jc w:val="both"/>
        <w:rPr>
          <w:color w:val="C9211E"/>
        </w:rPr>
      </w:pPr>
      <w:r>
        <w:rPr>
          <w:rFonts w:cs="Times New Roman" w:ascii="Times New Roman" w:hAnsi="Times New Roman"/>
          <w:color w:val="C9211E"/>
          <w:sz w:val="28"/>
          <w:szCs w:val="28"/>
        </w:rPr>
        <w:tab/>
      </w:r>
      <w:r>
        <w:rPr>
          <w:rFonts w:cs="Times New Roman" w:ascii="Times New Roman" w:hAnsi="Times New Roman"/>
          <w:color w:val="000000"/>
          <w:sz w:val="28"/>
          <w:szCs w:val="28"/>
        </w:rPr>
        <w:t>Участие в городском конкурсе «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Уфа праздничная</w:t>
      </w:r>
      <w:r>
        <w:rPr>
          <w:rFonts w:cs="Times New Roman" w:ascii="Times New Roman" w:hAnsi="Times New Roman"/>
          <w:color w:val="000000"/>
          <w:sz w:val="28"/>
          <w:szCs w:val="28"/>
        </w:rPr>
        <w:t>», 1 место.</w:t>
      </w:r>
    </w:p>
    <w:p>
      <w:pPr>
        <w:pStyle w:val="Normal"/>
        <w:spacing w:before="0" w:after="29"/>
        <w:jc w:val="both"/>
        <w:rPr>
          <w:color w:val="C9211E"/>
        </w:rPr>
      </w:pPr>
      <w:r>
        <w:rPr>
          <w:rFonts w:cs="Times New Roman" w:ascii="Times New Roman" w:hAnsi="Times New Roman"/>
          <w:color w:val="C9211E"/>
          <w:sz w:val="28"/>
          <w:szCs w:val="28"/>
        </w:rPr>
        <w:tab/>
      </w:r>
      <w:r>
        <w:rPr>
          <w:rFonts w:cs="Times New Roman" w:ascii="Times New Roman" w:hAnsi="Times New Roman"/>
          <w:color w:val="000000"/>
          <w:sz w:val="28"/>
          <w:szCs w:val="28"/>
        </w:rPr>
        <w:t>Участие в городском профессиональном конкурсе «Педагог года дошкольной образовательной организации столицы Башкортостана».</w:t>
      </w:r>
    </w:p>
    <w:p>
      <w:pPr>
        <w:pStyle w:val="Normal"/>
        <w:spacing w:before="0" w:after="0"/>
        <w:jc w:val="both"/>
        <w:rPr>
          <w:color w:val="C9211E"/>
        </w:rPr>
      </w:pPr>
      <w:r>
        <w:rPr>
          <w:rFonts w:cs="Times New Roman" w:ascii="Times New Roman" w:hAnsi="Times New Roman"/>
          <w:color w:val="C9211E"/>
          <w:sz w:val="28"/>
          <w:szCs w:val="28"/>
        </w:rPr>
        <w:tab/>
      </w:r>
      <w:r>
        <w:rPr>
          <w:rFonts w:eastAsia="Calibri" w:cs="Times New Roman" w:ascii="Times New Roman" w:hAnsi="Times New Roman"/>
          <w:color w:val="000000"/>
          <w:sz w:val="28"/>
          <w:szCs w:val="28"/>
          <w:lang w:val="ru-RU"/>
        </w:rPr>
        <w:t>Участие в деловой игре «Юрта» для начинающих педагогов дошкольных образовательных учреждений.</w:t>
      </w:r>
    </w:p>
    <w:p>
      <w:pPr>
        <w:pStyle w:val="Normal"/>
        <w:keepLines/>
        <w:suppressAutoHyphens w:val="true"/>
        <w:spacing w:before="0" w:after="29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 xml:space="preserve">   </w:t>
      </w:r>
      <w:r>
        <w:rPr>
          <w:rFonts w:eastAsia="Times New Roman" w:cs="Times New Roman" w:ascii="Times New Roman" w:hAnsi="Times New Roman"/>
          <w:color w:val="C9211E"/>
          <w:sz w:val="28"/>
          <w:szCs w:val="28"/>
          <w:lang w:val="ru-RU"/>
        </w:rPr>
        <w:t xml:space="preserve">    </w:t>
      </w:r>
      <w:r>
        <w:rPr>
          <w:rFonts w:eastAsia="Calibri" w:cs="Times New Roman" w:ascii="Times New Roman" w:hAnsi="Times New Roman"/>
          <w:color w:val="000000"/>
          <w:sz w:val="28"/>
          <w:szCs w:val="28"/>
          <w:lang w:val="ru-RU"/>
        </w:rPr>
        <w:t xml:space="preserve">Открытие инновационной площадки на базе МАДОУ Детский сад №69 «Формирование альтернативной коммуникации у детей с РАС средствами карточек </w:t>
      </w:r>
      <w:r>
        <w:rPr>
          <w:rFonts w:eastAsia="Calibri" w:cs="Times New Roman" w:ascii="Times New Roman" w:hAnsi="Times New Roman"/>
          <w:color w:val="000000"/>
          <w:sz w:val="28"/>
          <w:szCs w:val="28"/>
        </w:rPr>
        <w:t>PECS</w:t>
      </w:r>
      <w:r>
        <w:rPr>
          <w:rFonts w:eastAsia="Calibri" w:cs="Times New Roman" w:ascii="Times New Roman" w:hAnsi="Times New Roman"/>
          <w:color w:val="000000"/>
          <w:sz w:val="28"/>
          <w:szCs w:val="28"/>
          <w:lang w:val="ru-RU"/>
        </w:rPr>
        <w:t xml:space="preserve"> в дошкольной образовательной организации».</w:t>
      </w:r>
    </w:p>
    <w:p>
      <w:pPr>
        <w:pStyle w:val="Normal"/>
        <w:keepLines/>
        <w:suppressAutoHyphens w:val="true"/>
        <w:spacing w:before="0" w:after="29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 xml:space="preserve">      </w:t>
      </w:r>
      <w:r>
        <w:rPr>
          <w:rFonts w:eastAsia="Calibri" w:cs="Times New Roman" w:ascii="Times New Roman" w:hAnsi="Times New Roman"/>
          <w:sz w:val="28"/>
          <w:szCs w:val="28"/>
          <w:lang w:val="ru-RU"/>
        </w:rPr>
        <w:t>Участие в районном конкурсе детского музыкального творчества «Осенний калейдоскоп» среди воспитанников дошкольных образовательных учреждений Октябрьского района городского округа город Уфа РБ, 1 место — вокал,  3 место — танец.</w:t>
      </w:r>
    </w:p>
    <w:p>
      <w:pPr>
        <w:pStyle w:val="Normal"/>
        <w:keepLines/>
        <w:suppressAutoHyphens w:val="true"/>
        <w:spacing w:before="0" w:after="29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 xml:space="preserve">      </w:t>
      </w: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>Участие в республиканско</w:t>
      </w:r>
      <w:r>
        <w:rPr>
          <w:rFonts w:eastAsia="Times New Roman" w:cs="Times New Roman" w:ascii="Times New Roman" w:hAnsi="Times New Roman"/>
          <w:color w:val="auto"/>
          <w:sz w:val="28"/>
          <w:szCs w:val="28"/>
          <w:lang w:val="ru-RU" w:eastAsia="zh-CN" w:bidi="ar-SA"/>
        </w:rPr>
        <w:t xml:space="preserve">й детско-юношеской патриотической акции </w:t>
      </w: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>«Я рисую победу» (10 человек).</w:t>
      </w:r>
    </w:p>
    <w:p>
      <w:pPr>
        <w:pStyle w:val="Normal"/>
        <w:spacing w:before="0" w:after="0"/>
        <w:jc w:val="both"/>
        <w:rPr>
          <w:color w:val="C9211E"/>
          <w:sz w:val="28"/>
          <w:szCs w:val="28"/>
        </w:rPr>
      </w:pPr>
      <w:r>
        <w:rPr>
          <w:rFonts w:eastAsia="Times New Roman" w:cs="Times New Roman" w:ascii="Times New Roman" w:hAnsi="Times New Roman"/>
          <w:color w:val="C9211E"/>
          <w:sz w:val="28"/>
          <w:szCs w:val="28"/>
          <w:lang w:val="ru-RU"/>
        </w:rPr>
        <w:t xml:space="preserve">        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ru-RU"/>
        </w:rPr>
        <w:t>Участие во Всероссийском уроке «Эколята - молодые защитники природы».</w:t>
      </w:r>
    </w:p>
    <w:p>
      <w:pPr>
        <w:pStyle w:val="Normal"/>
        <w:spacing w:before="0" w:after="29"/>
        <w:jc w:val="both"/>
        <w:rPr>
          <w:color w:val="C9211E"/>
        </w:rPr>
      </w:pPr>
      <w:r>
        <w:rPr>
          <w:rFonts w:cs="Times New Roman" w:ascii="Times New Roman" w:hAnsi="Times New Roman"/>
          <w:color w:val="C9211E"/>
          <w:sz w:val="28"/>
          <w:szCs w:val="28"/>
        </w:rPr>
        <w:tab/>
      </w:r>
      <w:r>
        <w:rPr>
          <w:rFonts w:cs="Times New Roman" w:ascii="Times New Roman" w:hAnsi="Times New Roman"/>
          <w:color w:val="000000"/>
          <w:sz w:val="28"/>
          <w:szCs w:val="28"/>
        </w:rPr>
        <w:t>Участие педагогов в Большом этнографическом диктанте.</w:t>
      </w:r>
    </w:p>
    <w:p>
      <w:pPr>
        <w:pStyle w:val="Normal"/>
        <w:spacing w:before="0" w:after="29"/>
        <w:jc w:val="both"/>
        <w:rPr>
          <w:color w:val="C9211E"/>
        </w:rPr>
      </w:pPr>
      <w:r>
        <w:rPr>
          <w:rFonts w:cs="Times New Roman" w:ascii="Times New Roman" w:hAnsi="Times New Roman"/>
          <w:color w:val="C9211E"/>
          <w:sz w:val="28"/>
          <w:szCs w:val="28"/>
        </w:rPr>
        <w:tab/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Участие воспитателя 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Рахмановой Д.Т.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в Республиканском конкурсе «Воспитатель года».</w:t>
      </w:r>
    </w:p>
    <w:p>
      <w:pPr>
        <w:pStyle w:val="Normal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cs="Times New Roman" w:ascii="Times New Roman" w:hAnsi="Times New Roman"/>
          <w:iCs/>
          <w:color w:val="000000"/>
          <w:sz w:val="28"/>
          <w:szCs w:val="28"/>
        </w:rPr>
        <w:t xml:space="preserve">Организация </w:t>
      </w:r>
      <w:r>
        <w:rPr>
          <w:rFonts w:eastAsia="Calibri" w:cs="Times New Roman" w:ascii="Times New Roman" w:hAnsi="Times New Roman"/>
          <w:iCs/>
          <w:color w:val="000000"/>
          <w:kern w:val="0"/>
          <w:sz w:val="28"/>
          <w:szCs w:val="28"/>
          <w:lang w:val="ru-RU" w:eastAsia="en-US" w:bidi="ar-SA"/>
        </w:rPr>
        <w:t>праздника</w:t>
      </w:r>
      <w:r>
        <w:rPr>
          <w:rFonts w:cs="Times New Roman" w:ascii="Times New Roman" w:hAnsi="Times New Roman"/>
          <w:iCs/>
          <w:color w:val="000000"/>
          <w:sz w:val="28"/>
          <w:szCs w:val="28"/>
        </w:rPr>
        <w:t xml:space="preserve"> в «Сквере птиц» к Международному дню семьи.</w:t>
      </w:r>
    </w:p>
    <w:p>
      <w:pPr>
        <w:pStyle w:val="Normal"/>
        <w:spacing w:before="0" w:after="0"/>
        <w:jc w:val="center"/>
        <w:rPr>
          <w:color w:val="000000"/>
        </w:rPr>
      </w:pPr>
      <w:r>
        <w:rPr>
          <w:rFonts w:cs="Times New Roman" w:ascii="Times New Roman" w:hAnsi="Times New Roman"/>
          <w:iCs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Публикации в печатных изданиях.</w:t>
      </w:r>
    </w:p>
    <w:p>
      <w:pPr>
        <w:pStyle w:val="Normal"/>
        <w:keepLines/>
        <w:suppressAutoHyphens w:val="true"/>
        <w:spacing w:before="0" w:after="0"/>
        <w:jc w:val="both"/>
        <w:rPr/>
      </w:pPr>
      <w:r>
        <w:rPr>
          <w:rFonts w:cs="Times New Roman" w:ascii="Times New Roman" w:hAnsi="Times New Roman"/>
          <w:b/>
          <w:bCs/>
          <w:i/>
          <w:color w:val="000000"/>
          <w:lang w:val="ru-RU"/>
        </w:rPr>
        <w:t xml:space="preserve"> </w:t>
      </w:r>
      <w:r>
        <w:rPr>
          <w:rFonts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ru-RU"/>
        </w:rPr>
        <w:t xml:space="preserve">П.Г.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ru-RU" w:eastAsia="zh-CN" w:bidi="ar-SA"/>
        </w:rPr>
        <w:t xml:space="preserve">Феофанова. </w:t>
      </w:r>
      <w:r>
        <w:rPr>
          <w:rFonts w:cs="Times New Roman" w:ascii="Times New Roman" w:hAnsi="Times New Roman"/>
          <w:i w:val="false"/>
          <w:iCs w:val="false"/>
          <w:color w:val="000000"/>
          <w:sz w:val="28"/>
          <w:szCs w:val="28"/>
          <w:lang w:val="ru-RU"/>
        </w:rPr>
        <w:t xml:space="preserve">Статья на тему: «Диагностические комплексы и методики по изучению интеллекта детей с умственной отсталостью». Опубликована </w:t>
      </w: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8"/>
          <w:szCs w:val="28"/>
          <w:lang w:val="ru-RU" w:eastAsia="zh-CN" w:bidi="ar-SA"/>
        </w:rPr>
        <w:t>в сборнике «Современные проблемы умственной отсталости: Материалы международной научной конференции, посвященно 100 - летию со дня рождения Петровой В.Г.» - Москва: Издательство МГПУ, 2023</w:t>
      </w:r>
    </w:p>
    <w:p>
      <w:pPr>
        <w:pStyle w:val="Normal"/>
        <w:keepLines/>
        <w:suppressAutoHyphens w:val="true"/>
        <w:spacing w:before="0" w:after="0"/>
        <w:jc w:val="both"/>
        <w:rPr>
          <w:i w:val="false"/>
          <w:i w:val="false"/>
          <w:iCs w:val="false"/>
          <w:color w:val="000000"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color w:val="000000"/>
          <w:sz w:val="28"/>
          <w:szCs w:val="28"/>
          <w:lang w:val="ru-RU"/>
        </w:rPr>
        <w:t xml:space="preserve">-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ru-RU" w:eastAsia="zh-CN" w:bidi="ar-SA"/>
        </w:rPr>
        <w:t xml:space="preserve">Ю.В.Винокурова.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 w:eastAsia="zh-CN" w:bidi="ar-SA"/>
        </w:rPr>
        <w:t>Статья на тему: «Адаптация детей с РАС к детскому саду». Опубликована во Всероссийском сетевом журнале «Дошкольник».</w:t>
      </w:r>
    </w:p>
    <w:p>
      <w:pPr>
        <w:pStyle w:val="Normal"/>
        <w:keepLines/>
        <w:suppressAutoHyphens w:val="true"/>
        <w:spacing w:before="0" w:after="0"/>
        <w:jc w:val="both"/>
        <w:rPr>
          <w:i w:val="false"/>
          <w:i w:val="false"/>
          <w:iCs w:val="false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 w:eastAsia="zh-CN" w:bidi="ar-SA"/>
        </w:rPr>
        <w:t>-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ru-RU" w:eastAsia="zh-CN" w:bidi="ar-SA"/>
        </w:rPr>
        <w:t xml:space="preserve"> П.Г. Феофанова.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 w:eastAsia="zh-CN" w:bidi="ar-SA"/>
        </w:rPr>
        <w:t>Опубликовано методическое пособие «Знакомство с цифрами. Формирование у ребенка с РАС навыка соотнесения цифры с количеством предметов». Сборник «Лучших методических разработок для обучения детей с РАС, РРЦ Рас РБ, Уфа.</w:t>
      </w:r>
    </w:p>
    <w:p>
      <w:pPr>
        <w:pStyle w:val="Normal"/>
        <w:keepLines/>
        <w:suppressAutoHyphens w:val="true"/>
        <w:spacing w:before="0" w:after="0"/>
        <w:jc w:val="both"/>
        <w:rPr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 w:eastAsia="zh-CN" w:bidi="ar-SA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ru-RU" w:eastAsia="zh-CN" w:bidi="ar-SA"/>
        </w:rPr>
        <w:t xml:space="preserve">- Л.П.Ширяева. 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ru-RU" w:eastAsia="zh-CN" w:bidi="ar-SA"/>
        </w:rPr>
        <w:t>Статья на тему: «Наставничество в детском саду:  преемственность опыта и знаний», в сборнике методических разработок «Живая традиция наставничества» в рамках Всероссийского слета педагогов дошкольных образовательных учреждений «И творчество и вдохновение, и мастерство — единство трех!».</w:t>
      </w:r>
    </w:p>
    <w:p>
      <w:pPr>
        <w:pStyle w:val="Style20"/>
        <w:spacing w:lineRule="atLeast" w:line="315" w:before="0" w:after="0"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Результаты аттестации педагогов 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В 2023-202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учебном году прошли аттестацию: 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 xml:space="preserve">  чел. (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 xml:space="preserve">Бобылева Е.В., Ишбулатова Г.Т. </w:t>
      </w:r>
      <w:r>
        <w:rPr>
          <w:rFonts w:ascii="Times New Roman" w:hAnsi="Times New Roman"/>
          <w:color w:val="000000"/>
          <w:sz w:val="28"/>
          <w:szCs w:val="28"/>
        </w:rPr>
        <w:t xml:space="preserve"> - первая квалификационная категория; высшая: Рахманова Д.Т., Скоропад Е.В., Байдавлетова А.А., Феофанова П.Г., Ханнанова Л.Т., Ширяева Л.П.).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Педагоги ДОУ прошли курсы повышения квалификации, (переподготовку) по темам: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 ФГБОУ ВПО «БГПУ им. М.Акмуллы» «Организационно-методическое обеспечение внедрения ФОП ДО» (ст. воспитатель Афанасьева Е.В.);</w:t>
      </w:r>
    </w:p>
    <w:p>
      <w:pPr>
        <w:pStyle w:val="Style20"/>
        <w:spacing w:lineRule="atLeast" w:line="315" w:before="0" w:after="0"/>
        <w:ind w:firstLine="851"/>
        <w:jc w:val="both"/>
        <w:rPr>
          <w:color w:val="C9211E"/>
        </w:rPr>
      </w:pPr>
      <w:r>
        <w:rPr>
          <w:rFonts w:ascii="Times New Roman" w:hAnsi="Times New Roman"/>
          <w:color w:val="000000"/>
          <w:sz w:val="28"/>
          <w:szCs w:val="28"/>
        </w:rPr>
        <w:t>-СДО ЦНОИ г. Санкт-Петербург «Реализация ФОП ДО: сопровождение специалистов дошкольных образовательных организаций» (ст. воспитатель Ширяева Л.П., педагог-психолог Абубакирова Е.В.);</w:t>
      </w:r>
    </w:p>
    <w:p>
      <w:pPr>
        <w:pStyle w:val="Style25"/>
        <w:spacing w:lineRule="atLeast" w:line="315"/>
        <w:jc w:val="both"/>
        <w:rPr>
          <w:color w:val="C9211E"/>
        </w:rPr>
      </w:pPr>
      <w:r>
        <w:rPr>
          <w:rFonts w:ascii="Times New Roman" w:hAnsi="Times New Roman"/>
          <w:color w:val="C9211E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СДО ЦНОИ г. Санкт-Петербург </w:t>
      </w:r>
      <w:r>
        <w:rPr>
          <w:rFonts w:cs="Times New Roman" w:ascii="Times New Roman" w:hAnsi="Times New Roman"/>
          <w:color w:val="000000"/>
          <w:sz w:val="28"/>
          <w:szCs w:val="28"/>
        </w:rPr>
        <w:t>«Содержание освоения и актуальные вопросы ФОП ДО», 2023 г.</w:t>
      </w:r>
      <w:r>
        <w:rPr>
          <w:rFonts w:ascii="Times New Roman" w:hAnsi="Times New Roman"/>
          <w:color w:val="000000"/>
          <w:sz w:val="28"/>
          <w:szCs w:val="28"/>
        </w:rPr>
        <w:t>( 19 педагогов);</w:t>
      </w:r>
    </w:p>
    <w:p>
      <w:pPr>
        <w:pStyle w:val="Style25"/>
        <w:spacing w:lineRule="atLeast" w:line="315"/>
        <w:jc w:val="both"/>
        <w:rPr>
          <w:color w:val="C9211E"/>
        </w:rPr>
      </w:pPr>
      <w:r>
        <w:rPr>
          <w:rFonts w:ascii="Times New Roman" w:hAnsi="Times New Roman"/>
          <w:color w:val="C9211E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C9211E"/>
          <w:sz w:val="28"/>
          <w:szCs w:val="28"/>
          <w:lang w:eastAsia="ru-RU"/>
        </w:rPr>
        <w:tab/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 xml:space="preserve">ГАУ ДПО ИРО РБ «Деятельность воспитателя по организации воспитания и обучения обучающихся с ОВЗ в соответствии с требованиями ФГОС ДО», 2024 г.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eastAsia="Times New Roman" w:cs="Times New Roman" w:ascii="Times New Roman" w:hAnsi="Times New Roman"/>
          <w:color w:val="000000"/>
          <w:kern w:val="0"/>
          <w:sz w:val="28"/>
          <w:szCs w:val="28"/>
          <w:lang w:val="ru-RU" w:eastAsia="ru-RU" w:bidi="ar-SA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педагога).</w:t>
      </w:r>
    </w:p>
    <w:p>
      <w:pPr>
        <w:pStyle w:val="Style25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РГПУ им. А.И. Герцена, ФОП ДО, 2023 г. (Иманов К.К., Учителева Э.А.)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-КПК «Оказание первой медицинской помощи» - все педагоги.</w:t>
      </w:r>
    </w:p>
    <w:p>
      <w:pPr>
        <w:pStyle w:val="Normal"/>
        <w:spacing w:before="0" w:after="0"/>
        <w:jc w:val="center"/>
        <w:rPr>
          <w:color w:val="C9211E"/>
        </w:rPr>
      </w:pPr>
      <w:r>
        <w:rPr>
          <w:rFonts w:cs="Times New Roman" w:ascii="Times New Roman" w:hAnsi="Times New Roman"/>
          <w:b/>
          <w:bCs/>
          <w:color w:val="C9211E"/>
          <w:sz w:val="24"/>
          <w:szCs w:val="24"/>
        </w:rPr>
        <w:tab/>
      </w:r>
    </w:p>
    <w:p>
      <w:pPr>
        <w:pStyle w:val="Normal"/>
        <w:spacing w:before="0" w:after="0"/>
        <w:jc w:val="center"/>
        <w:rPr>
          <w:color w:val="C9211E"/>
        </w:rPr>
      </w:pPr>
      <w:r>
        <w:rPr>
          <w:color w:val="C9211E"/>
        </w:rPr>
      </w:r>
    </w:p>
    <w:p>
      <w:pPr>
        <w:pStyle w:val="Normal"/>
        <w:spacing w:before="0" w:after="0"/>
        <w:jc w:val="center"/>
        <w:rPr>
          <w:color w:val="C9211E"/>
        </w:rPr>
      </w:pPr>
      <w:r>
        <w:rPr>
          <w:color w:val="C9211E"/>
        </w:rPr>
      </w:r>
    </w:p>
    <w:p>
      <w:pPr>
        <w:pStyle w:val="Normal"/>
        <w:spacing w:before="0" w:after="0"/>
        <w:jc w:val="center"/>
        <w:rPr>
          <w:color w:val="C9211E"/>
        </w:rPr>
      </w:pPr>
      <w:r>
        <w:rPr>
          <w:color w:val="C9211E"/>
        </w:rPr>
      </w:r>
    </w:p>
    <w:p>
      <w:pPr>
        <w:pStyle w:val="Normal"/>
        <w:spacing w:before="0" w:after="0"/>
        <w:jc w:val="center"/>
        <w:rPr>
          <w:color w:val="C9211E"/>
        </w:rPr>
      </w:pPr>
      <w:r>
        <w:rPr>
          <w:color w:val="C9211E"/>
        </w:rPr>
      </w:r>
    </w:p>
    <w:p>
      <w:pPr>
        <w:pStyle w:val="Normal"/>
        <w:spacing w:before="0" w:after="0"/>
        <w:jc w:val="center"/>
        <w:rPr>
          <w:color w:val="C9211E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Анализ выполнения годового плана</w:t>
      </w:r>
    </w:p>
    <w:tbl>
      <w:tblPr>
        <w:tblW w:w="9639" w:type="dxa"/>
        <w:jc w:val="center"/>
        <w:tblInd w:w="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/>
      </w:tblPr>
      <w:tblGrid>
        <w:gridCol w:w="3497"/>
        <w:gridCol w:w="1873"/>
        <w:gridCol w:w="1055"/>
        <w:gridCol w:w="1084"/>
        <w:gridCol w:w="1040"/>
        <w:gridCol w:w="1089"/>
      </w:tblGrid>
      <w:tr>
        <w:trPr/>
        <w:tc>
          <w:tcPr>
            <w:tcW w:w="34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87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Запланировано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мероприятий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(Количество)</w:t>
            </w:r>
          </w:p>
        </w:tc>
        <w:tc>
          <w:tcPr>
            <w:tcW w:w="4268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Выполнено</w:t>
            </w:r>
          </w:p>
        </w:tc>
      </w:tr>
      <w:tr>
        <w:trPr/>
        <w:tc>
          <w:tcPr>
            <w:tcW w:w="3497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87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2139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Выполнено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полностью</w:t>
            </w:r>
          </w:p>
        </w:tc>
        <w:tc>
          <w:tcPr>
            <w:tcW w:w="2129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 выполнено</w:t>
            </w:r>
          </w:p>
        </w:tc>
      </w:tr>
      <w:tr>
        <w:trPr/>
        <w:tc>
          <w:tcPr>
            <w:tcW w:w="3497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87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%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Аттестация сотрудников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Повышение квалификации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Оснащение педагогического процесса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Педагогические советы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Районные семинары- практикумы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Педагогические консультации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Коллективные просмотры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Педагогическая гостиная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Смотры-конкурсы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Изучение опыта работы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Тематический контроль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Работа с родителями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Работа с детьми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3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Административно-хозяйственная работа</w:t>
            </w:r>
          </w:p>
        </w:tc>
        <w:tc>
          <w:tcPr>
            <w:tcW w:w="187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100 %</w:t>
            </w:r>
          </w:p>
        </w:tc>
        <w:tc>
          <w:tcPr>
            <w:tcW w:w="10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108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pStyle w:val="Style20"/>
        <w:spacing w:before="0" w:after="0"/>
        <w:ind w:firstLine="851"/>
        <w:jc w:val="both"/>
        <w:rPr>
          <w:rFonts w:ascii="Times New Roman" w:hAnsi="Times New Roman"/>
          <w:color w:val="C9211E"/>
          <w:sz w:val="28"/>
          <w:szCs w:val="28"/>
        </w:rPr>
      </w:pPr>
      <w:r>
        <w:rPr>
          <w:rFonts w:ascii="Times New Roman" w:hAnsi="Times New Roman"/>
          <w:color w:val="C9211E"/>
          <w:sz w:val="28"/>
          <w:szCs w:val="28"/>
        </w:rPr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Таким образом, цель, поставленная на 202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-202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 уче</w:t>
      </w:r>
      <w:bookmarkStart w:id="0" w:name="_Toc428954221"/>
      <w:bookmarkEnd w:id="0"/>
      <w:r>
        <w:rPr>
          <w:rFonts w:ascii="Times New Roman" w:hAnsi="Times New Roman"/>
          <w:color w:val="000000"/>
          <w:sz w:val="28"/>
          <w:szCs w:val="28"/>
        </w:rPr>
        <w:t>бный год - достигнута.</w:t>
      </w:r>
    </w:p>
    <w:p>
      <w:pPr>
        <w:pStyle w:val="Style20"/>
        <w:spacing w:lineRule="atLeast" w:line="315" w:before="0" w:after="0"/>
        <w:ind w:firstLine="851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Анализ выполнения годового плана показал правильность выбранных педагогическим коллективом приоритетов и результативность работы по выполнению государственных образовательных стандартов.</w:t>
      </w:r>
    </w:p>
    <w:p>
      <w:pPr>
        <w:pStyle w:val="Style20"/>
        <w:spacing w:lineRule="atLeast" w:line="315" w:before="0" w:after="0"/>
        <w:ind w:firstLine="851"/>
        <w:jc w:val="both"/>
        <w:rPr>
          <w:color w:val="C9211E"/>
        </w:rPr>
      </w:pPr>
      <w:r>
        <w:rPr>
          <w:color w:val="C9211E"/>
        </w:rPr>
      </w:r>
    </w:p>
    <w:p>
      <w:pPr>
        <w:pStyle w:val="Style20"/>
        <w:spacing w:lineRule="atLeast" w:line="315" w:before="0" w:after="0"/>
        <w:ind w:firstLine="851"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1.2. Обеспечение педагогическими кадрами</w:t>
      </w:r>
    </w:p>
    <w:p>
      <w:pPr>
        <w:pStyle w:val="Style20"/>
        <w:spacing w:lineRule="atLeast" w:line="315" w:before="0" w:after="0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W w:w="9638" w:type="dxa"/>
        <w:jc w:val="left"/>
        <w:tblInd w:w="98" w:type="dxa"/>
        <w:tblLayout w:type="fixed"/>
        <w:tblCellMar>
          <w:top w:w="28" w:type="dxa"/>
          <w:left w:w="108" w:type="dxa"/>
          <w:bottom w:w="28" w:type="dxa"/>
          <w:right w:w="108" w:type="dxa"/>
        </w:tblCellMar>
        <w:tblLook w:val="00a0"/>
      </w:tblPr>
      <w:tblGrid>
        <w:gridCol w:w="559"/>
        <w:gridCol w:w="2582"/>
        <w:gridCol w:w="2867"/>
        <w:gridCol w:w="2267"/>
        <w:gridCol w:w="1363"/>
      </w:tblGrid>
      <w:tr>
        <w:trPr/>
        <w:tc>
          <w:tcPr>
            <w:tcW w:w="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№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2582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Ф.И.О.</w:t>
            </w:r>
          </w:p>
        </w:tc>
        <w:tc>
          <w:tcPr>
            <w:tcW w:w="2867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Должность</w:t>
            </w:r>
          </w:p>
        </w:tc>
        <w:tc>
          <w:tcPr>
            <w:tcW w:w="2267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Образование</w:t>
            </w:r>
          </w:p>
        </w:tc>
        <w:tc>
          <w:tcPr>
            <w:tcW w:w="1363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Категория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Афанасьева Екатерина Валерьевна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Старший 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Высшее, БГПУ.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Переподготовка «Менеджмент в образовании»,  «Тьюторское сопровождение»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Ширяева Людмила Петровна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Старший 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Высшее, БГПУ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Переподготовка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«Менеджмент в образовании»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 по должности «воспитатель»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Абубакирова Елена Вагизовна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Педагог-психолог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Высшее, БГПУ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Сакаев Алина Ханифовна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Иманов Керим Керимович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Инструктор ФИЗО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  <w:t>-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Гатауллина Лариса Валерьевна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Музыкальный руководитель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 не профессиональное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Средне-специальное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Первая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Шавалеева  Гульназ Линатовна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Исанбаева Руфина Халитовна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Средне-специальное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Переподготовка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9.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Родькина Ксения Владимировна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 неспециальное. Переподготовка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Гатауллина Диля Зямилевна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Мухаметова Зиля Саматовна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Первая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Гафурова Регина Альфредовна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Средне-специальное, Переподготовка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Идиатуллина Алина Рустемовна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Музыкальный руководиитель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Среднее специальное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Гайнанова Эльвира Дамировна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 не профессиональное,  Переподготовка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Филиппова Инна Владимировна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Музафарова Ольга Викторовна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Скоропад Екатерина Владимировна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Марданова Анжелика Витальевна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Багаева Татьяна Николаевна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Средне-профессиональное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Ханнанова Лира Тагировна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Гильмиярова Арина Валерьевна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Кузьмина Ирина Сергеевна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Бобылева Елена Владимировна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Среднее-специальное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Первая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Ноздрачева Галина Владимировна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Ишбулатова  Гульнара Талгатовна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 неспециальное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Первая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Нуркаева Зульфия Камилевна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 педагогическое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Косолапова Нина Ефимовна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Средне-специальное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Хайрланамова</w:t>
            </w:r>
            <w:r>
              <w:rPr>
                <w:rFonts w:ascii="Times New Roman" w:hAnsi="Times New Roman"/>
                <w:color w:val="000000"/>
              </w:rPr>
              <w:t xml:space="preserve"> Полина Геннадьевна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Учитель-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дефектолог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Ахмадиева Гюзель Дамировна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Григорьева Гульнара Гафитовна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Среднее специальное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Мазеева Юлия Григорьевна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Среднее специальное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32.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Сахапова Гульзана Салаватовна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 педагогическое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33.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Мирсаяпова Диана Рамилевна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Учитель-дефектолог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 педагогическое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34.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Гильмиярова Римма Шайдулловна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 педагогическое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35.</w:t>
            </w:r>
          </w:p>
        </w:tc>
        <w:tc>
          <w:tcPr>
            <w:tcW w:w="2582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Абдалимова Мария Анатольевна</w:t>
            </w:r>
          </w:p>
        </w:tc>
        <w:tc>
          <w:tcPr>
            <w:tcW w:w="28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226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 педагогическое</w:t>
            </w:r>
          </w:p>
        </w:tc>
        <w:tc>
          <w:tcPr>
            <w:tcW w:w="1363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</w:tr>
      <w:tr>
        <w:trPr/>
        <w:tc>
          <w:tcPr>
            <w:tcW w:w="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36.</w:t>
            </w:r>
          </w:p>
        </w:tc>
        <w:tc>
          <w:tcPr>
            <w:tcW w:w="2582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Винокурова Юлия Владимировна</w:t>
            </w:r>
          </w:p>
        </w:tc>
        <w:tc>
          <w:tcPr>
            <w:tcW w:w="2867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2267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Высшее не педагогическое, Переподготовка</w:t>
            </w:r>
          </w:p>
        </w:tc>
        <w:tc>
          <w:tcPr>
            <w:tcW w:w="1363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</w:tr>
    </w:tbl>
    <w:p>
      <w:pPr>
        <w:pStyle w:val="Style20"/>
        <w:widowControl w:val="false"/>
        <w:spacing w:lineRule="atLeast" w:line="315" w:before="0" w:after="0"/>
        <w:jc w:val="center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Style20"/>
        <w:spacing w:lineRule="atLeast" w:line="315" w:before="0" w:after="0"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1.3. Сведения о других категориях работников</w:t>
      </w:r>
    </w:p>
    <w:p>
      <w:pPr>
        <w:pStyle w:val="Style20"/>
        <w:spacing w:lineRule="atLeast" w:line="315" w:before="0" w:after="0"/>
        <w:jc w:val="center"/>
        <w:rPr>
          <w:b/>
          <w:b/>
          <w:color w:val="C9211E"/>
        </w:rPr>
      </w:pPr>
      <w:r>
        <w:rPr>
          <w:b/>
          <w:color w:val="C9211E"/>
        </w:rPr>
      </w:r>
    </w:p>
    <w:tbl>
      <w:tblPr>
        <w:tblW w:w="9638" w:type="dxa"/>
        <w:jc w:val="left"/>
        <w:tblInd w:w="98" w:type="dxa"/>
        <w:tblLayout w:type="fixed"/>
        <w:tblCellMar>
          <w:top w:w="28" w:type="dxa"/>
          <w:left w:w="108" w:type="dxa"/>
          <w:bottom w:w="28" w:type="dxa"/>
          <w:right w:w="108" w:type="dxa"/>
        </w:tblCellMar>
        <w:tblLook w:val="00a0"/>
      </w:tblPr>
      <w:tblGrid>
        <w:gridCol w:w="1059"/>
        <w:gridCol w:w="2860"/>
        <w:gridCol w:w="3511"/>
        <w:gridCol w:w="2207"/>
      </w:tblGrid>
      <w:tr>
        <w:trPr/>
        <w:tc>
          <w:tcPr>
            <w:tcW w:w="10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п/п</w:t>
            </w:r>
          </w:p>
        </w:tc>
        <w:tc>
          <w:tcPr>
            <w:tcW w:w="2860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ФИО</w:t>
            </w:r>
          </w:p>
        </w:tc>
        <w:tc>
          <w:tcPr>
            <w:tcW w:w="3511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Должность</w:t>
            </w:r>
          </w:p>
        </w:tc>
        <w:tc>
          <w:tcPr>
            <w:tcW w:w="2207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Образование</w:t>
            </w:r>
          </w:p>
        </w:tc>
      </w:tr>
      <w:tr>
        <w:trPr/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286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Байдавлетова Алеся Аликовна</w:t>
            </w:r>
          </w:p>
        </w:tc>
        <w:tc>
          <w:tcPr>
            <w:tcW w:w="3511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Зам. Зав. по АХЧ</w:t>
            </w:r>
          </w:p>
        </w:tc>
        <w:tc>
          <w:tcPr>
            <w:tcW w:w="220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</w:tr>
      <w:tr>
        <w:trPr/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286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Медведева Елена Владимировна</w:t>
            </w:r>
          </w:p>
        </w:tc>
        <w:tc>
          <w:tcPr>
            <w:tcW w:w="3511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Помощник воспитателя</w:t>
            </w:r>
          </w:p>
        </w:tc>
        <w:tc>
          <w:tcPr>
            <w:tcW w:w="220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</w:tr>
      <w:tr>
        <w:trPr/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286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Галимова Айгуль Камиловна</w:t>
            </w:r>
          </w:p>
        </w:tc>
        <w:tc>
          <w:tcPr>
            <w:tcW w:w="3511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Делопроизводитель</w:t>
            </w:r>
          </w:p>
        </w:tc>
        <w:tc>
          <w:tcPr>
            <w:tcW w:w="220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</w:tr>
      <w:tr>
        <w:trPr/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286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Фархутдинова Регина Ринатовна</w:t>
            </w:r>
          </w:p>
        </w:tc>
        <w:tc>
          <w:tcPr>
            <w:tcW w:w="3511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Помощник воспитателя</w:t>
            </w:r>
          </w:p>
        </w:tc>
        <w:tc>
          <w:tcPr>
            <w:tcW w:w="220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Средне-специальное</w:t>
            </w:r>
          </w:p>
        </w:tc>
      </w:tr>
      <w:tr>
        <w:trPr>
          <w:trHeight w:val="406" w:hRule="atLeast"/>
        </w:trPr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286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Ходиева Гульджахон Махмадуллоевна</w:t>
            </w:r>
          </w:p>
        </w:tc>
        <w:tc>
          <w:tcPr>
            <w:tcW w:w="3511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Помощник воспитателя</w:t>
            </w:r>
          </w:p>
        </w:tc>
        <w:tc>
          <w:tcPr>
            <w:tcW w:w="220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Средне-специальное</w:t>
            </w:r>
          </w:p>
        </w:tc>
      </w:tr>
      <w:tr>
        <w:trPr>
          <w:trHeight w:val="406" w:hRule="atLeast"/>
        </w:trPr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286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Гильманова Римма Закиевна</w:t>
            </w:r>
          </w:p>
        </w:tc>
        <w:tc>
          <w:tcPr>
            <w:tcW w:w="3511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Помощник воспитателя</w:t>
            </w:r>
          </w:p>
        </w:tc>
        <w:tc>
          <w:tcPr>
            <w:tcW w:w="220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>
        <w:trPr>
          <w:trHeight w:val="406" w:hRule="atLeast"/>
        </w:trPr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7.</w:t>
            </w:r>
          </w:p>
        </w:tc>
        <w:tc>
          <w:tcPr>
            <w:tcW w:w="286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Нуриева Резеда</w:t>
            </w:r>
          </w:p>
        </w:tc>
        <w:tc>
          <w:tcPr>
            <w:tcW w:w="3511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Помощник воспитателя</w:t>
            </w:r>
          </w:p>
        </w:tc>
        <w:tc>
          <w:tcPr>
            <w:tcW w:w="220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Высшее</w:t>
            </w:r>
          </w:p>
        </w:tc>
      </w:tr>
      <w:tr>
        <w:trPr>
          <w:trHeight w:val="406" w:hRule="atLeast"/>
        </w:trPr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</w:t>
            </w:r>
          </w:p>
        </w:tc>
        <w:tc>
          <w:tcPr>
            <w:tcW w:w="286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Петрова Екатерина Сергеевна</w:t>
            </w:r>
          </w:p>
        </w:tc>
        <w:tc>
          <w:tcPr>
            <w:tcW w:w="3511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Помощник воспитателя</w:t>
            </w:r>
          </w:p>
        </w:tc>
        <w:tc>
          <w:tcPr>
            <w:tcW w:w="220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>
        <w:trPr>
          <w:trHeight w:val="406" w:hRule="atLeast"/>
        </w:trPr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9.</w:t>
            </w:r>
          </w:p>
        </w:tc>
        <w:tc>
          <w:tcPr>
            <w:tcW w:w="286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Морозова Дарья Николаевна</w:t>
            </w:r>
          </w:p>
        </w:tc>
        <w:tc>
          <w:tcPr>
            <w:tcW w:w="3511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Помощник воспитателя</w:t>
            </w:r>
          </w:p>
        </w:tc>
        <w:tc>
          <w:tcPr>
            <w:tcW w:w="220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Средне-специальное</w:t>
            </w:r>
          </w:p>
        </w:tc>
      </w:tr>
      <w:tr>
        <w:trPr>
          <w:trHeight w:val="406" w:hRule="atLeast"/>
        </w:trPr>
        <w:tc>
          <w:tcPr>
            <w:tcW w:w="10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</w:t>
            </w:r>
          </w:p>
        </w:tc>
        <w:tc>
          <w:tcPr>
            <w:tcW w:w="2860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Зайнетдинова Ильгина</w:t>
            </w:r>
          </w:p>
        </w:tc>
        <w:tc>
          <w:tcPr>
            <w:tcW w:w="3511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Помощник воспитателя</w:t>
            </w:r>
          </w:p>
        </w:tc>
        <w:tc>
          <w:tcPr>
            <w:tcW w:w="2207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Средне-специальное</w:t>
            </w:r>
          </w:p>
        </w:tc>
      </w:tr>
    </w:tbl>
    <w:p>
      <w:pPr>
        <w:pStyle w:val="Style20"/>
        <w:widowControl w:val="false"/>
        <w:spacing w:lineRule="atLeast" w:line="315" w:before="0" w:after="0"/>
        <w:rPr>
          <w:color w:val="C9211E"/>
        </w:rPr>
      </w:pPr>
      <w:r>
        <w:rPr>
          <w:rFonts w:ascii="Times New Roman" w:hAnsi="Times New Roman"/>
          <w:color w:val="C9211E"/>
          <w:sz w:val="24"/>
          <w:szCs w:val="24"/>
        </w:rPr>
        <w:t> </w:t>
      </w:r>
    </w:p>
    <w:p>
      <w:pPr>
        <w:pStyle w:val="Style20"/>
        <w:spacing w:lineRule="atLeast" w:line="315" w:before="0" w:after="0"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1.4. Аттестация педагогов на 2024-2025 учебный год</w:t>
      </w:r>
    </w:p>
    <w:p>
      <w:pPr>
        <w:pStyle w:val="Style20"/>
        <w:spacing w:lineRule="atLeast" w:line="315" w:before="0" w:after="0"/>
        <w:jc w:val="center"/>
        <w:rPr>
          <w:b/>
          <w:b/>
          <w:color w:val="C9211E"/>
        </w:rPr>
      </w:pPr>
      <w:r>
        <w:rPr>
          <w:b/>
          <w:color w:val="C9211E"/>
        </w:rPr>
      </w:r>
    </w:p>
    <w:tbl>
      <w:tblPr>
        <w:tblW w:w="9390" w:type="dxa"/>
        <w:jc w:val="center"/>
        <w:tblInd w:w="0" w:type="dxa"/>
        <w:tblLayout w:type="fixed"/>
        <w:tblCellMar>
          <w:top w:w="28" w:type="dxa"/>
          <w:left w:w="108" w:type="dxa"/>
          <w:bottom w:w="28" w:type="dxa"/>
          <w:right w:w="108" w:type="dxa"/>
        </w:tblCellMar>
        <w:tblLook w:val="00a0"/>
      </w:tblPr>
      <w:tblGrid>
        <w:gridCol w:w="870"/>
        <w:gridCol w:w="2730"/>
        <w:gridCol w:w="1987"/>
        <w:gridCol w:w="2138"/>
        <w:gridCol w:w="1665"/>
      </w:tblGrid>
      <w:tr>
        <w:trPr/>
        <w:tc>
          <w:tcPr>
            <w:tcW w:w="8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2730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Ф.И.О.</w:t>
            </w:r>
          </w:p>
        </w:tc>
        <w:tc>
          <w:tcPr>
            <w:tcW w:w="1987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Должность</w:t>
            </w:r>
          </w:p>
        </w:tc>
        <w:tc>
          <w:tcPr>
            <w:tcW w:w="2138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Категория</w:t>
            </w:r>
          </w:p>
        </w:tc>
        <w:tc>
          <w:tcPr>
            <w:tcW w:w="1665" w:type="dxa"/>
            <w:tcBorders>
              <w:top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Сроки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Афанасьева Екатерина Валерьевна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Старший 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22.04.2022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22.04.2027 г.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Ширяева Людмила Петровна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Старший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22.02.2020 г.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22.02.2025 г.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Абубакирова Елена Вагизовна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Педагог-психолог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22.01.2022 г.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22.01.2027 г.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Гатауллина Лариса Валерьевна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Муз. руководитель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Первая,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22.04.2022 г.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22.04.2028 г.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Ахмадеева Гюзель Дамировна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20.02.2023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20.02.2028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Исанбаева Руфина Халитовна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21.02.2022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21.02.2027 г.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Иманов Керим Керимович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Инструктор ФИЗО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22.09.2024 г.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Скоропад Екатерина Владимировна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17.05.2024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бессрочная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Музафарова Ольга Викторовна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22.04.2022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22.04.2027 г.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Марданова Анжелика Витальевна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22.04.2022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22.04.2027 г.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Багаева Татьяна Николаевна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22.04.2023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22.04.2028 г.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Родькина Ксения Владимировна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01.02.2025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Гильмиярова Арина Валерьевна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01.02.2025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Ноздрачева Галина Владимировна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22.04.2022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22.04.2027 г.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Идиатуллина Алина Рустемовна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Музыкальный руководитель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01.09.2024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Гафурова Регина Альфредовна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21.05.2021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21.05.2026 г.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Бобылева Елена Владимировна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Первая,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2021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22.11.2026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Филиппова Инна Владимировна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22.04.2022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22.04.2027 г.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Гайнанова Эльвира Дамировна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22.04.2023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22.04.2028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Ишбулатова Гульнара Талгатовна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Первая,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15.12.2023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15.12.2028 г.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Гатауллина Диля Зямилевна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20.10.2023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20.10.2028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Мухаметова Зиля Саматовна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Первая,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23.01.2023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23.01.2028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Сакаева Алина Ханифовна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22.06.2023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22.06.2028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Гильмиярова Римма Шайдулловна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26.11.2019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26.11.2024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Ханнанова Лира Тагировна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20.10.2023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20.10.2028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Сахапова Гульзана Салаватовна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23.01.2024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бессрочная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Нуркаева  Зульфия Камилевна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22.03.2023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22.03.2028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Хайрланамова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Полина Геннадьевна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Учитель-дефектолог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27.11.2023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27.11.2028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Григорьева Гульнара Гафитовна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Мазеева Юлия Григорьевна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Косолапова Нина Ефимовна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21.06.2022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21.06.2027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32.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Мирсаяпова Диана Рамилевна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Учитель-дефектолог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33.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Шавалеева Гульназ Линатовна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01.09.2024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34.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Кузьмина Ирина Сергеевна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01.09.2024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35.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Абдалимова Мария Анатольевна</w:t>
            </w:r>
          </w:p>
        </w:tc>
        <w:tc>
          <w:tcPr>
            <w:tcW w:w="1987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22.04.2023</w:t>
            </w:r>
          </w:p>
        </w:tc>
        <w:tc>
          <w:tcPr>
            <w:tcW w:w="1665" w:type="dxa"/>
            <w:tcBorders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22.04.2028</w:t>
            </w:r>
          </w:p>
        </w:tc>
      </w:tr>
      <w:tr>
        <w:trPr/>
        <w:tc>
          <w:tcPr>
            <w:tcW w:w="8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36.</w:t>
            </w:r>
          </w:p>
        </w:tc>
        <w:tc>
          <w:tcPr>
            <w:tcW w:w="2730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Винокурова Юлия Владимировна</w:t>
            </w:r>
          </w:p>
        </w:tc>
        <w:tc>
          <w:tcPr>
            <w:tcW w:w="1987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</w:t>
            </w:r>
          </w:p>
        </w:tc>
        <w:tc>
          <w:tcPr>
            <w:tcW w:w="2138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Высшая,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22.03.2022</w:t>
            </w:r>
          </w:p>
        </w:tc>
        <w:tc>
          <w:tcPr>
            <w:tcW w:w="1665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22.03.2027</w:t>
            </w:r>
          </w:p>
        </w:tc>
      </w:tr>
    </w:tbl>
    <w:p>
      <w:pPr>
        <w:pStyle w:val="Style20"/>
        <w:widowControl w:val="false"/>
        <w:spacing w:lineRule="atLeast" w:line="315" w:before="0" w:after="0"/>
        <w:rPr>
          <w:color w:val="C9211E"/>
        </w:rPr>
      </w:pPr>
      <w:r>
        <w:rPr>
          <w:color w:val="C9211E"/>
        </w:rPr>
      </w:r>
    </w:p>
    <w:p>
      <w:pPr>
        <w:pStyle w:val="Style20"/>
        <w:spacing w:lineRule="atLeast" w:line="315" w:before="0" w:after="0"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1.5. План работы по подготовке к аттестации педагогических кадров</w:t>
      </w:r>
    </w:p>
    <w:tbl>
      <w:tblPr>
        <w:tblW w:w="9345" w:type="dxa"/>
        <w:jc w:val="center"/>
        <w:tblInd w:w="0" w:type="dxa"/>
        <w:tblLayout w:type="fixed"/>
        <w:tblCellMar>
          <w:top w:w="28" w:type="dxa"/>
          <w:left w:w="108" w:type="dxa"/>
          <w:bottom w:w="28" w:type="dxa"/>
          <w:right w:w="108" w:type="dxa"/>
        </w:tblCellMar>
        <w:tblLook w:val="00a0"/>
      </w:tblPr>
      <w:tblGrid>
        <w:gridCol w:w="684"/>
        <w:gridCol w:w="3849"/>
        <w:gridCol w:w="2129"/>
        <w:gridCol w:w="2682"/>
      </w:tblGrid>
      <w:tr>
        <w:trPr/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38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Содержание работы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Сроки</w:t>
            </w:r>
          </w:p>
        </w:tc>
        <w:tc>
          <w:tcPr>
            <w:tcW w:w="26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Ответственные</w:t>
            </w:r>
          </w:p>
        </w:tc>
      </w:tr>
      <w:tr>
        <w:trPr/>
        <w:tc>
          <w:tcPr>
            <w:tcW w:w="6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384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«О порядке аттестации педагогических работников муниципальных образовательных учреждений»</w:t>
            </w:r>
          </w:p>
        </w:tc>
        <w:tc>
          <w:tcPr>
            <w:tcW w:w="212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Сентябрь</w:t>
            </w:r>
          </w:p>
        </w:tc>
        <w:tc>
          <w:tcPr>
            <w:tcW w:w="268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Старший воспитатель</w:t>
            </w:r>
          </w:p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Афанасьева Е.В.</w:t>
            </w:r>
          </w:p>
        </w:tc>
      </w:tr>
      <w:tr>
        <w:trPr/>
        <w:tc>
          <w:tcPr>
            <w:tcW w:w="6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384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Оформление аттестационной документации</w:t>
            </w:r>
          </w:p>
        </w:tc>
        <w:tc>
          <w:tcPr>
            <w:tcW w:w="212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течение года</w:t>
            </w:r>
          </w:p>
        </w:tc>
        <w:tc>
          <w:tcPr>
            <w:tcW w:w="268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Афанасьева Е.В.</w:t>
            </w:r>
          </w:p>
        </w:tc>
      </w:tr>
      <w:tr>
        <w:trPr/>
        <w:tc>
          <w:tcPr>
            <w:tcW w:w="6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384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Подготовка портфолио педагога</w:t>
            </w:r>
          </w:p>
        </w:tc>
        <w:tc>
          <w:tcPr>
            <w:tcW w:w="212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течение года</w:t>
            </w:r>
          </w:p>
        </w:tc>
        <w:tc>
          <w:tcPr>
            <w:tcW w:w="268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Педагоги</w:t>
            </w:r>
          </w:p>
        </w:tc>
      </w:tr>
      <w:tr>
        <w:trPr/>
        <w:tc>
          <w:tcPr>
            <w:tcW w:w="6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384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Консультирование педагогов по вопросам аттестации.</w:t>
            </w:r>
          </w:p>
        </w:tc>
        <w:tc>
          <w:tcPr>
            <w:tcW w:w="212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течение года</w:t>
            </w:r>
          </w:p>
        </w:tc>
        <w:tc>
          <w:tcPr>
            <w:tcW w:w="268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Старший воспитатель Афанасьева Е.В.</w:t>
            </w:r>
          </w:p>
        </w:tc>
      </w:tr>
    </w:tbl>
    <w:p>
      <w:pPr>
        <w:pStyle w:val="Style20"/>
        <w:spacing w:lineRule="atLeast" w:line="420" w:before="0" w:after="0"/>
        <w:ind w:right="20" w:hanging="0"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1.6. ПЕРСПЕКТИВНЫЙ ПЛАН АТТЕСТАЦИИ ПЕДАГОГОВ</w:t>
      </w:r>
    </w:p>
    <w:tbl>
      <w:tblPr>
        <w:tblW w:w="10260" w:type="dxa"/>
        <w:jc w:val="left"/>
        <w:tblInd w:w="1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/>
      </w:tblPr>
      <w:tblGrid>
        <w:gridCol w:w="382"/>
        <w:gridCol w:w="2513"/>
        <w:gridCol w:w="1307"/>
        <w:gridCol w:w="1136"/>
        <w:gridCol w:w="48"/>
        <w:gridCol w:w="1021"/>
        <w:gridCol w:w="913"/>
        <w:gridCol w:w="959"/>
        <w:gridCol w:w="970"/>
        <w:gridCol w:w="1010"/>
      </w:tblGrid>
      <w:tr>
        <w:trPr/>
        <w:tc>
          <w:tcPr>
            <w:tcW w:w="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251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ind w:left="114" w:hanging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Ф.И.О. педагога</w:t>
            </w:r>
          </w:p>
        </w:tc>
        <w:tc>
          <w:tcPr>
            <w:tcW w:w="1307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Дата последней аттестации</w:t>
            </w:r>
          </w:p>
        </w:tc>
        <w:tc>
          <w:tcPr>
            <w:tcW w:w="1136" w:type="dxa"/>
            <w:tcBorders>
              <w:top w:val="single" w:sz="8" w:space="0" w:color="000000"/>
              <w:bottom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4921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Планируемый срок аттестации</w:t>
            </w:r>
          </w:p>
        </w:tc>
      </w:tr>
      <w:tr>
        <w:trPr/>
        <w:tc>
          <w:tcPr>
            <w:tcW w:w="38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51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307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2024</w:t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2025</w:t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2026</w:t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2027</w:t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2028</w:t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2029</w:t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Афанасьева Екатерина Валерьевна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Апрель, 2022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Ширяева Людмила Петровна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Ноябрь, 2023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  <w:t>+</w:t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Абубакирова Елена Вагизовна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Январь, 2022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/>
            </w:pPr>
            <w:r>
              <w:rPr/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Гатауллина Лариса Валерьевна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Апрель, 2022 (первая)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Повыш.</w:t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Ахмадеева Гюзель Дамировна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Февраль, 2023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Исанбаева Руфина Халитовна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Февраль, 2022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  <w:sz w:val="21"/>
                <w:szCs w:val="21"/>
              </w:rPr>
            </w:pPr>
            <w:r>
              <w:rPr>
                <w:rFonts w:ascii="Times New Roman" w:hAnsi="Times New Roman"/>
                <w:color w:val="C9211E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  <w:sz w:val="21"/>
                <w:szCs w:val="21"/>
              </w:rPr>
            </w:pPr>
            <w:r>
              <w:rPr>
                <w:rFonts w:ascii="Times New Roman" w:hAnsi="Times New Roman"/>
                <w:color w:val="C9211E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Иманов Керим Керимович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+</w:t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Скоропад Екатерина Владимировна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Май,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2024</w:t>
            </w:r>
          </w:p>
        </w:tc>
        <w:tc>
          <w:tcPr>
            <w:tcW w:w="6057" w:type="dxa"/>
            <w:gridSpan w:val="7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Бессрочная</w:t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Музафарова Ольга Викторовна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Апрель, 2022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Марданова Анжелика Витальевна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Апрель, 2022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Багаева Татьяна Николаевна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Апрель,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2023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Родькина Ксения Владимировна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+</w:t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Гильмиярова Арина Валерьевна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+</w:t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Ноздрачева Галина Владимировна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Апрель, 2022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Идиатуллина Алина Рустемовна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+</w:t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  <w:sz w:val="21"/>
                <w:szCs w:val="21"/>
              </w:rPr>
            </w:pPr>
            <w:r>
              <w:rPr>
                <w:rFonts w:ascii="Times New Roman" w:hAnsi="Times New Roman"/>
                <w:color w:val="C9211E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Гафурова Регина Альфредовна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Май,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2021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Бобылева Елена Владимировна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Ноябрь, 2021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повышение</w:t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Филиппова Инна Владимировна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Апрель, 2022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Гайнанова Эльвира Дамировна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Апрель</w:t>
            </w:r>
            <w:r>
              <w:rPr>
                <w:rFonts w:ascii="Times New Roman" w:hAnsi="Times New Roman"/>
                <w:color w:val="000000"/>
              </w:rPr>
              <w:t>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2023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Ишбулатова Гульнара Талгатовна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Декабрь, 2023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Гатауллина Диля Зямилевна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Октябрь,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2023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Мухаметова Зиля Саматовна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Январь, 2023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Повыш.</w:t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Сакаева Алина Ханифовна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Июнь,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2023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Гильмиярова Римма Шайдулловна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Ноябрь, 2019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+</w:t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  <w:sz w:val="21"/>
                <w:szCs w:val="21"/>
              </w:rPr>
            </w:pPr>
            <w:r>
              <w:rPr>
                <w:rFonts w:ascii="Times New Roman" w:hAnsi="Times New Roman"/>
                <w:color w:val="C9211E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Ханнанова Лира Тагировна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Октябрь</w:t>
            </w:r>
            <w:r>
              <w:rPr>
                <w:rFonts w:ascii="Times New Roman" w:hAnsi="Times New Roman"/>
                <w:color w:val="000000"/>
              </w:rPr>
              <w:t>, 2023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Сахапова Гульзана Салаватовна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Январь, 2024</w:t>
            </w:r>
          </w:p>
        </w:tc>
        <w:tc>
          <w:tcPr>
            <w:tcW w:w="6057" w:type="dxa"/>
            <w:gridSpan w:val="7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Бессрочная</w:t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Нуркаева  Зульфия Камилевна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Март,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2023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Хайрланамова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Полина Геннадьевна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Ноябрь,</w:t>
            </w:r>
            <w:r>
              <w:rPr>
                <w:rFonts w:ascii="Times New Roman" w:hAnsi="Times New Roman"/>
                <w:color w:val="000000"/>
              </w:rPr>
              <w:t xml:space="preserve"> 2023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Григорьева Гульнара Гафитовна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  <w:t>-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  <w:sz w:val="21"/>
                <w:szCs w:val="21"/>
              </w:rPr>
            </w:pPr>
            <w:r>
              <w:rPr>
                <w:rFonts w:ascii="Times New Roman" w:hAnsi="Times New Roman"/>
                <w:color w:val="C9211E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  <w:sz w:val="21"/>
                <w:szCs w:val="21"/>
              </w:rPr>
            </w:pPr>
            <w:r>
              <w:rPr>
                <w:rFonts w:ascii="Times New Roman" w:hAnsi="Times New Roman"/>
                <w:color w:val="C9211E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Мазеева Юлия Григорьевна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  <w:t>-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  <w:sz w:val="21"/>
                <w:szCs w:val="21"/>
              </w:rPr>
            </w:pPr>
            <w:r>
              <w:rPr>
                <w:rFonts w:ascii="Times New Roman" w:hAnsi="Times New Roman"/>
                <w:color w:val="C9211E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  <w:sz w:val="21"/>
                <w:szCs w:val="21"/>
              </w:rPr>
            </w:pPr>
            <w:r>
              <w:rPr>
                <w:rFonts w:ascii="Times New Roman" w:hAnsi="Times New Roman"/>
                <w:color w:val="C9211E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Косолапова Нина Ефимовна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Июнь,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2022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32.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Мирсаяпова Диана Рамилевна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+</w:t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  <w:sz w:val="21"/>
                <w:szCs w:val="21"/>
              </w:rPr>
            </w:pPr>
            <w:r>
              <w:rPr>
                <w:rFonts w:ascii="Times New Roman" w:hAnsi="Times New Roman"/>
                <w:color w:val="C9211E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33.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Шавалеева Гульназ Линатовна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+</w:t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  <w:sz w:val="21"/>
                <w:szCs w:val="21"/>
              </w:rPr>
            </w:pPr>
            <w:r>
              <w:rPr>
                <w:rFonts w:ascii="Times New Roman" w:hAnsi="Times New Roman"/>
                <w:color w:val="C9211E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34.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Кузьмина Ирина Сергеевна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+</w:t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  <w:sz w:val="21"/>
                <w:szCs w:val="21"/>
              </w:rPr>
            </w:pPr>
            <w:r>
              <w:rPr>
                <w:rFonts w:ascii="Times New Roman" w:hAnsi="Times New Roman"/>
                <w:color w:val="C9211E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Абдалимова Мария Анатольевна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Апрель,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2023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Винокурова Юлия Владимировна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Март,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2022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/>
        <w:tc>
          <w:tcPr>
            <w:tcW w:w="10259" w:type="dxa"/>
            <w:gridSpan w:val="10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</w:tcMar>
          </w:tcPr>
          <w:p>
            <w:pPr>
              <w:pStyle w:val="Style25"/>
              <w:widowControl w:val="false"/>
              <w:spacing w:lineRule="atLeast" w:line="315"/>
              <w:ind w:left="720" w:hanging="0"/>
              <w:jc w:val="center"/>
              <w:rPr>
                <w:rFonts w:ascii="Times New Roman" w:hAnsi="Times New Roman"/>
                <w:b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Соответствие занимаемой должности</w:t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ind w:left="720" w:hanging="0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  <w:t>1.</w:t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ind w:left="114" w:hanging="0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Родькина Ксения Владимировна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ind w:left="720" w:hanging="0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ind w:left="114" w:hanging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Гильмиярова Арина Валерьевна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3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ind w:left="720" w:hanging="0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25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Style25"/>
              <w:widowControl w:val="false"/>
              <w:spacing w:lineRule="atLeast" w:line="315"/>
              <w:ind w:left="114" w:hanging="0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Мирсаяпова Диана Рамилевна</w:t>
            </w:r>
          </w:p>
        </w:tc>
        <w:tc>
          <w:tcPr>
            <w:tcW w:w="130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184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  <w:sz w:val="21"/>
                <w:szCs w:val="21"/>
              </w:rPr>
            </w:pPr>
            <w:r>
              <w:rPr>
                <w:rFonts w:ascii="Times New Roman" w:hAnsi="Times New Roman"/>
                <w:color w:val="C9211E"/>
                <w:sz w:val="21"/>
                <w:szCs w:val="21"/>
              </w:rPr>
            </w:r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  <w:sz w:val="21"/>
                <w:szCs w:val="21"/>
              </w:rPr>
            </w:pPr>
            <w:r>
              <w:rPr>
                <w:rFonts w:ascii="Times New Roman" w:hAnsi="Times New Roman"/>
                <w:color w:val="C9211E"/>
                <w:sz w:val="21"/>
                <w:szCs w:val="21"/>
              </w:rPr>
            </w:r>
          </w:p>
        </w:tc>
        <w:tc>
          <w:tcPr>
            <w:tcW w:w="91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970" w:type="dxa"/>
            <w:tcBorders>
              <w:bottom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0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</w:tbl>
    <w:p>
      <w:pPr>
        <w:pStyle w:val="Style20"/>
        <w:shd w:val="clear" w:color="auto" w:fill="FFFFFF"/>
        <w:spacing w:before="0" w:after="0"/>
        <w:jc w:val="center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Style20"/>
        <w:shd w:val="clear" w:color="auto" w:fill="FFFFFF"/>
        <w:spacing w:before="0" w:after="0"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1.7. ПЕРСПЕКТИВНЫЙ ПЛАН ПОВЫШЕНИЯ КВАЛИФИКАЦИИ ПЕДАГОГОВ</w:t>
      </w:r>
    </w:p>
    <w:p>
      <w:pPr>
        <w:pStyle w:val="Style20"/>
        <w:spacing w:before="0" w:after="0"/>
        <w:jc w:val="center"/>
        <w:rPr>
          <w:color w:val="C9211E"/>
        </w:rPr>
      </w:pPr>
      <w:r>
        <w:rPr>
          <w:rFonts w:ascii="Times New Roman" w:hAnsi="Times New Roman"/>
          <w:color w:val="C9211E"/>
          <w:sz w:val="24"/>
          <w:szCs w:val="24"/>
        </w:rPr>
        <w:t> </w:t>
      </w:r>
    </w:p>
    <w:tbl>
      <w:tblPr>
        <w:tblW w:w="9630" w:type="dxa"/>
        <w:jc w:val="left"/>
        <w:tblInd w:w="1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/>
      </w:tblPr>
      <w:tblGrid>
        <w:gridCol w:w="858"/>
        <w:gridCol w:w="2602"/>
        <w:gridCol w:w="1227"/>
        <w:gridCol w:w="1231"/>
        <w:gridCol w:w="1239"/>
        <w:gridCol w:w="1223"/>
        <w:gridCol w:w="1249"/>
      </w:tblGrid>
      <w:tr>
        <w:trPr/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п/п</w:t>
            </w:r>
          </w:p>
        </w:tc>
        <w:tc>
          <w:tcPr>
            <w:tcW w:w="2602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spacing w:lineRule="atLeast" w:line="315"/>
              <w:ind w:left="121" w:hanging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Ф.И.О. педагога</w:t>
            </w:r>
          </w:p>
        </w:tc>
        <w:tc>
          <w:tcPr>
            <w:tcW w:w="6169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Планируемый срок прохождения курсов по повышению квалификации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602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2024</w:t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2025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2026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2027</w:t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2028</w:t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Афанасьева Екатерина Валерьевна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Ширяева Людмила Петровна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Абубакирова Елена Вагизовна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Гатауллина Лариса Валерьевна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Ахмадеева Гюзель Дамировна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Исанбаева Руфина Халитовна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Иманов Керим Керимович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Скоропад Екатерина Владимировна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Музафарова Ольга Викторовна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Марданова Анжелика Витальевна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Багаева Татьяна Николаевна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  <w:t>+</w:t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Родькина Ксения Владимировна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Гильмиярова Арина Валерьевна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Ноздрачева Галина Владимировна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Идиатуллина Алина Рустемовна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Гафурова Регина Альфредовна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Бобылева Елена Владимировна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Филиппова Инна Владимировна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/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Гайнанова Эльвира Дамировна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Ишбулатова Гульнара Талгатовна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Гатауллина Диля Зямилевна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Мухаметова Зиля Саматовна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Сакаева Алина Ханифовна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Гильмиярова Римма Шайдулловна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  <w:t>+</w:t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Ханнанова Лира Тагировна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Сахапова Гульзана Салаватовна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Нуркаева Зульфия Камилевна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Хайрланамова</w:t>
            </w:r>
          </w:p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Полина Геннадьевна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Григорьева Гульнара Гафитовна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  <w:t>+</w:t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Мазеева Юлия Григорьевна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  <w:t>+</w:t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Косолапова Нина Ефимовна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Мирсаяпова Диана Рамилевна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Шавалеева Гульназ Линатовна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Кузьмина Ирина Сергеевна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Абдалимова Мария Анатольевна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</w:p>
        </w:tc>
      </w:tr>
      <w:tr>
        <w:trPr>
          <w:trHeight w:val="403" w:hRule="atLeast"/>
        </w:trPr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260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25"/>
              <w:widowControl w:val="false"/>
              <w:spacing w:lineRule="atLeast" w:line="315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Винокурова Юлия Владимировна</w:t>
            </w:r>
          </w:p>
        </w:tc>
        <w:tc>
          <w:tcPr>
            <w:tcW w:w="122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122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  <w:tc>
          <w:tcPr>
            <w:tcW w:w="124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Style25"/>
              <w:widowControl w:val="false"/>
              <w:jc w:val="center"/>
              <w:rPr>
                <w:rFonts w:ascii="Times New Roman" w:hAnsi="Times New Roman"/>
                <w:color w:val="C9211E"/>
              </w:rPr>
            </w:pPr>
            <w:r>
              <w:rPr>
                <w:rFonts w:ascii="Times New Roman" w:hAnsi="Times New Roman"/>
                <w:color w:val="C9211E"/>
              </w:rPr>
            </w:r>
          </w:p>
        </w:tc>
      </w:tr>
    </w:tbl>
    <w:p>
      <w:pPr>
        <w:pStyle w:val="Style20"/>
        <w:widowControl w:val="false"/>
        <w:spacing w:before="0" w:after="0"/>
        <w:jc w:val="center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Style20"/>
        <w:spacing w:lineRule="atLeast" w:line="315" w:before="0" w:after="0"/>
        <w:jc w:val="center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Style20"/>
        <w:spacing w:lineRule="atLeast" w:line="315" w:before="0" w:after="0"/>
        <w:jc w:val="center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Style20"/>
        <w:spacing w:lineRule="atLeast" w:line="315" w:before="0" w:after="0"/>
        <w:jc w:val="center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Style20"/>
        <w:spacing w:lineRule="atLeast" w:line="315" w:before="0" w:after="0"/>
        <w:jc w:val="center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Style20"/>
        <w:spacing w:lineRule="atLeast" w:line="315" w:before="0" w:after="0"/>
        <w:jc w:val="center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Style20"/>
        <w:spacing w:lineRule="atLeast" w:line="315" w:before="0" w:after="0"/>
        <w:jc w:val="center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Style20"/>
        <w:spacing w:lineRule="atLeast" w:line="315" w:before="0" w:after="0"/>
        <w:jc w:val="center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Style20"/>
        <w:spacing w:lineRule="atLeast" w:line="315" w:before="0" w:after="0"/>
        <w:jc w:val="center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p>
      <w:pPr>
        <w:pStyle w:val="Normal"/>
        <w:rPr>
          <w:rFonts w:ascii="Times New Roman" w:hAnsi="Times New Roman"/>
          <w:color w:val="C9211E"/>
          <w:sz w:val="24"/>
          <w:szCs w:val="24"/>
        </w:rPr>
      </w:pPr>
      <w:r>
        <w:rPr>
          <w:rFonts w:ascii="Times New Roman" w:hAnsi="Times New Roman"/>
          <w:color w:val="C9211E"/>
          <w:sz w:val="24"/>
          <w:szCs w:val="24"/>
        </w:rPr>
      </w:r>
    </w:p>
    <w:tbl>
      <w:tblPr>
        <w:tblW w:w="1003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443"/>
        <w:gridCol w:w="273"/>
        <w:gridCol w:w="3468"/>
        <w:gridCol w:w="159"/>
        <w:gridCol w:w="592"/>
        <w:gridCol w:w="1006"/>
        <w:gridCol w:w="223"/>
        <w:gridCol w:w="350"/>
        <w:gridCol w:w="1635"/>
        <w:gridCol w:w="236"/>
        <w:gridCol w:w="225"/>
        <w:gridCol w:w="60"/>
        <w:gridCol w:w="60"/>
        <w:gridCol w:w="225"/>
        <w:gridCol w:w="60"/>
        <w:gridCol w:w="16"/>
        <w:gridCol w:w="11"/>
        <w:gridCol w:w="18"/>
        <w:gridCol w:w="15"/>
        <w:gridCol w:w="107"/>
        <w:gridCol w:w="853"/>
      </w:tblGrid>
      <w:tr>
        <w:trPr>
          <w:trHeight w:val="422" w:hRule="atLeast"/>
          <w:cantSplit w:val="true"/>
        </w:trPr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Сентябрь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Повышение квалификации педагогов и профессионального мастерства</w:t>
            </w:r>
          </w:p>
        </w:tc>
      </w:tr>
      <w:tr>
        <w:trPr>
          <w:trHeight w:val="951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30" w:afterAutospacing="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Пополнение</w:t>
            </w: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методических кабинетов методическими и практическими материалами с учетом рекомендаций Минпросвещения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месяца</w:t>
            </w:r>
          </w:p>
        </w:tc>
        <w:tc>
          <w:tcPr>
            <w:tcW w:w="22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 Ширяева</w:t>
            </w:r>
          </w:p>
          <w:p>
            <w:pPr>
              <w:pStyle w:val="Normal"/>
              <w:widowControl w:val="false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8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951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Autospacing="0" w:before="30" w:afterAutospacing="0" w:after="30"/>
              <w:jc w:val="both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Обеспечение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метод сопровождения педагогов по повышению</w:t>
            </w:r>
          </w:p>
          <w:p>
            <w:pPr>
              <w:pStyle w:val="Normal"/>
              <w:widowControl w:val="false"/>
              <w:spacing w:lineRule="auto" w:line="240" w:before="0" w:after="20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bookmarkStart w:id="1" w:name="bssPhr376"/>
            <w:bookmarkStart w:id="2" w:name="dfasenodt2"/>
            <w:bookmarkStart w:id="3" w:name="bss-anchor"/>
            <w:bookmarkEnd w:id="1"/>
            <w:bookmarkEnd w:id="2"/>
            <w:bookmarkEnd w:id="3"/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>компетентности в вопросах создания инфраструктуры РППС.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месяца</w:t>
            </w:r>
          </w:p>
        </w:tc>
        <w:tc>
          <w:tcPr>
            <w:tcW w:w="220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 Ширяева</w:t>
            </w:r>
          </w:p>
          <w:p>
            <w:pPr>
              <w:pStyle w:val="Normal"/>
              <w:widowControl w:val="false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886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951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Autospacing="0" w:before="30" w:afterAutospacing="0" w:after="30"/>
              <w:jc w:val="both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Обзор новых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публикаций и периодики по вопросам дошкольного образования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года</w:t>
            </w:r>
          </w:p>
        </w:tc>
        <w:tc>
          <w:tcPr>
            <w:tcW w:w="220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 Ширяева</w:t>
            </w:r>
          </w:p>
        </w:tc>
        <w:tc>
          <w:tcPr>
            <w:tcW w:w="1886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951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Autospacing="0" w:before="30" w:afterAutospacing="0" w:after="30"/>
              <w:jc w:val="both"/>
              <w:rPr/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C9211E"/>
                <w:spacing w:val="0"/>
                <w:sz w:val="24"/>
                <w:szCs w:val="24"/>
              </w:rPr>
              <w:t>Консультация-презентация для педагогов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«Требования к развивающей предметно-пространственной среде с учетом ФОП и ФГОС ДО»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05.09.2024</w:t>
            </w:r>
          </w:p>
        </w:tc>
        <w:tc>
          <w:tcPr>
            <w:tcW w:w="220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 Ширяева</w:t>
            </w:r>
          </w:p>
        </w:tc>
        <w:tc>
          <w:tcPr>
            <w:tcW w:w="1886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951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5.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Практическое занятие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 педагогами младших групп «Применение игр в работе с детьми раннего возраста в период адаптации к условиям ДОУ».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12.09.2024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20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Т.Н.Багаева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А.В.Марданова</w:t>
            </w:r>
          </w:p>
        </w:tc>
        <w:tc>
          <w:tcPr>
            <w:tcW w:w="1886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Тренинг на сплочение коллектива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«Вместе мы - сила!»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27.09.2024</w:t>
            </w:r>
          </w:p>
        </w:tc>
        <w:tc>
          <w:tcPr>
            <w:tcW w:w="22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 Ширяева</w:t>
            </w:r>
          </w:p>
        </w:tc>
        <w:tc>
          <w:tcPr>
            <w:tcW w:w="18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768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  <w:t>Семинар-практикум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eastAsia="Calibri" w:cs="Calibri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Движение — кладовая жизни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11.09.2024</w:t>
            </w:r>
          </w:p>
        </w:tc>
        <w:tc>
          <w:tcPr>
            <w:tcW w:w="22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по физ.воспит: Иманов К.К.</w:t>
            </w:r>
          </w:p>
        </w:tc>
        <w:tc>
          <w:tcPr>
            <w:tcW w:w="18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8.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b/>
                <w:b/>
                <w:bCs/>
                <w:color w:val="F10D0C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F10D0C"/>
                <w:kern w:val="0"/>
                <w:sz w:val="24"/>
                <w:szCs w:val="24"/>
                <w:lang w:val="ru-RU" w:eastAsia="en-US" w:bidi="ar-SA"/>
              </w:rPr>
              <w:t>Школа молодого тьютора.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eastAsia="Calibri" w:cs="Times New Roman"/>
                <w:b/>
                <w:b/>
                <w:bCs/>
                <w:color w:val="F10D0C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F10D0C"/>
                <w:kern w:val="0"/>
                <w:sz w:val="24"/>
                <w:szCs w:val="24"/>
                <w:lang w:val="ru-RU" w:eastAsia="en-US" w:bidi="ar-SA"/>
              </w:rPr>
              <w:t xml:space="preserve">Мастер-класс.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Опыт использования визуального расписания с помощью карточек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en-US" w:eastAsia="en-US" w:bidi="ar-SA"/>
              </w:rPr>
              <w:t xml:space="preserve">PECS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в работе с детьми с РАС.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30.09.2024</w:t>
            </w:r>
          </w:p>
        </w:tc>
        <w:tc>
          <w:tcPr>
            <w:tcW w:w="22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Учитель-логопед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Г.Л.Шавалеева</w:t>
            </w:r>
          </w:p>
        </w:tc>
        <w:tc>
          <w:tcPr>
            <w:tcW w:w="18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Индивидуальная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работа с воспитателями по запросам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месяца</w:t>
            </w:r>
          </w:p>
        </w:tc>
        <w:tc>
          <w:tcPr>
            <w:tcW w:w="22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8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Психологическая игра на сплочение </w:t>
            </w: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ллектива «Образование Галактики»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02.09.2024</w:t>
            </w:r>
          </w:p>
        </w:tc>
        <w:tc>
          <w:tcPr>
            <w:tcW w:w="220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886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4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4000"/>
                <w:spacing w:val="0"/>
                <w:sz w:val="24"/>
                <w:szCs w:val="24"/>
              </w:rPr>
              <w:t>Сопровождение воспитанников -детей участников СВО</w:t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Разработка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памяток, буклетов, листовок для родителей и воспитанников по вопросам мер социальной поддержки в сфере образования и иных видов помощи воспитанникам, родители которых являются участниками СВО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20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886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Организационно-педагогическая работа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30" w:afterAutospacing="0" w:after="0"/>
              <w:jc w:val="both"/>
              <w:rPr>
                <w:b/>
                <w:b/>
                <w:color w:val="C9211E"/>
              </w:rPr>
            </w:pPr>
            <w:r>
              <w:rPr>
                <w:b/>
                <w:color w:val="C9211E"/>
              </w:rPr>
              <w:t>Установочный педагогический совет в формате интеллектуального кафе</w:t>
            </w:r>
          </w:p>
          <w:p>
            <w:pPr>
              <w:pStyle w:val="NormalWeb"/>
              <w:widowControl w:val="false"/>
              <w:spacing w:beforeAutospacing="0" w:before="30" w:afterAutospacing="0" w:after="0"/>
              <w:jc w:val="both"/>
              <w:rPr/>
            </w:pPr>
            <w:r>
              <w:rPr>
                <w:color w:val="000000"/>
              </w:rPr>
              <w:t xml:space="preserve"> </w:t>
            </w:r>
            <w:r>
              <w:rPr>
                <w:rStyle w:val="Style14"/>
                <w:color w:val="000000"/>
              </w:rPr>
              <w:t xml:space="preserve">Тема: </w:t>
            </w:r>
            <w:r>
              <w:rPr>
                <w:color w:val="000000"/>
              </w:rPr>
              <w:t>«</w: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Мыслим по новому, действуем сообща!</w:t>
            </w:r>
            <w:r>
              <w:rPr>
                <w:color w:val="000000"/>
              </w:rPr>
              <w:t>».</w:t>
              <w:br/>
            </w: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утверждение перспектив в работе коллектива на учебный год.</w:t>
              <w:br/>
              <w:t>1. Итоги летней оздоровительной работы.</w:t>
              <w:br/>
              <w:t>2. Принятие годового плана, учебного календарного графика, учебного плана, режимов работы, расписания ООД,  планы специалистов на 2024 – 2025 учебный год.</w:t>
            </w:r>
          </w:p>
          <w:p>
            <w:pPr>
              <w:pStyle w:val="NormalWeb"/>
              <w:widowControl w:val="false"/>
              <w:spacing w:beforeAutospacing="0" w:before="30" w:afterAutospacing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Рабочая программа воспитателя</w:t>
            </w:r>
            <w:r>
              <w:rPr>
                <w:color w:val="000000"/>
              </w:rPr>
              <w:br/>
              <w:t xml:space="preserve"> 4. Задачи, условия и формы работы системы дополнительного образования в учебном году. Принятие и утверждение дополнительных образовательных программ.</w:t>
              <w:br/>
              <w:t>5.Утверждение плана работы по сетевому взаимодействию.</w:t>
              <w:br/>
              <w:t xml:space="preserve"> 7.                        Определение маршрута инновационной деятельности ДОУ на 2024 – 2025 учебный год.</w:t>
            </w:r>
          </w:p>
          <w:p>
            <w:pPr>
              <w:pStyle w:val="NormalWeb"/>
              <w:widowControl w:val="false"/>
              <w:spacing w:beforeAutospacing="0" w:before="30" w:afterAutospacing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8.Принятие плана подготовки и проведения аттестации педагогических работников в 2024-2025 учебном году.</w:t>
            </w:r>
          </w:p>
          <w:p>
            <w:pPr>
              <w:pStyle w:val="NormalWeb"/>
              <w:widowControl w:val="false"/>
              <w:spacing w:beforeAutospacing="0" w:before="30" w:afterAutospacing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9.   Принятие графика курсовой переподготовки педагогов.</w:t>
            </w:r>
          </w:p>
          <w:p>
            <w:pPr>
              <w:pStyle w:val="NormalWeb"/>
              <w:widowControl w:val="false"/>
              <w:spacing w:beforeAutospacing="0" w:before="30" w:afterAutospacing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10. Принятие Изменений к Программе ВСОКО.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22.08.2024</w:t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0" w:after="0"/>
              <w:ind w:left="0" w:hanging="0"/>
              <w:contextualSpacing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  <w:lang w:eastAsia="ru-RU"/>
              </w:rPr>
              <w:t xml:space="preserve">Педагогический совет № 1. Спортивный марафон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  <w:lang w:eastAsia="ru-RU"/>
              </w:rPr>
              <w:t>«Хочешь быть сильным-бегай! Хочешь быть красивым-бегай! Хочешь быть умным-бегай!»</w:t>
            </w:r>
          </w:p>
          <w:p>
            <w:pPr>
              <w:pStyle w:val="ListParagraph"/>
              <w:widowControl w:val="false"/>
              <w:spacing w:before="0" w:after="0"/>
              <w:ind w:left="0" w:hanging="0"/>
              <w:contextualSpacing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  <w:lang w:eastAsia="ru-RU"/>
              </w:rPr>
              <w:t>«Муштра убивает физическую культуру».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19.09.2024</w:t>
            </w:r>
          </w:p>
        </w:tc>
        <w:tc>
          <w:tcPr>
            <w:tcW w:w="27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594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Музыкальный праздник, посвященный Дню Знаний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«Страна Детства!»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02.09.2024</w:t>
            </w:r>
          </w:p>
        </w:tc>
        <w:tc>
          <w:tcPr>
            <w:tcW w:w="27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Спортивное развлечение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Мы сильные, смелые, после лета загорелые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», посвященное Дню туриста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25.09.2024</w:t>
            </w:r>
          </w:p>
        </w:tc>
        <w:tc>
          <w:tcPr>
            <w:tcW w:w="27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 Инструктор  ФИЗО: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Иманов К.К.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Выставка детских рисунков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 «</w:t>
            </w:r>
            <w:r>
              <w:rPr>
                <w:rFonts w:cs="Times New Roman" w:ascii="Times New Roman" w:hAnsi="Times New Roman"/>
                <w:color w:val="000000"/>
                <w:sz w:val="24"/>
                <w:szCs w:val="28"/>
                <w:lang w:eastAsia="ru-RU"/>
              </w:rPr>
              <w:t>Детский сад - мой дом родной» (мл. и ср.группы) «Мой любимый воспитатель» (старшие и подготов.группы).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16.09. – 20.09. 2024 23.09.2024 — 27.09.2024</w:t>
            </w:r>
          </w:p>
        </w:tc>
        <w:tc>
          <w:tcPr>
            <w:tcW w:w="27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Г.В.Ноздрачева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Е.В.Скоропад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О.В.Музафарова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М.А.Абдалимова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1632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widowControl w:val="false"/>
              <w:spacing w:before="0" w:after="0"/>
              <w:jc w:val="both"/>
              <w:rPr/>
            </w:pPr>
            <w:r>
              <w:rPr>
                <w:rFonts w:eastAsia="Times New Roman" w:cs="Times New Roman"/>
                <w:b/>
                <w:bCs/>
                <w:color w:val="F10D0C"/>
                <w:kern w:val="0"/>
                <w:sz w:val="24"/>
                <w:szCs w:val="24"/>
                <w:lang w:val="ru-RU" w:eastAsia="ru-RU" w:bidi="ar-SA"/>
              </w:rPr>
              <w:t>Марафон поздравлений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 w:val="false"/>
                <w:bCs w:val="false"/>
                <w:color w:val="000000"/>
                <w:sz w:val="24"/>
                <w:szCs w:val="24"/>
              </w:rPr>
              <w:t xml:space="preserve">на День воспитателя </w:t>
            </w:r>
            <w:r>
              <w:rPr>
                <w:b w:val="false"/>
                <w:bCs w:val="false"/>
                <w:color w:val="000000"/>
              </w:rPr>
              <w:t>(</w:t>
            </w:r>
            <w:r>
              <w:rPr>
                <w:rStyle w:val="Strong"/>
                <w:b w:val="false"/>
                <w:bCs w:val="false"/>
                <w:color w:val="000000"/>
                <w:sz w:val="24"/>
                <w:szCs w:val="24"/>
              </w:rPr>
              <w:t>поделки, открытки, рисунки, фотографии, видеоролики и другие творческие работы).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27.09.2024 г.</w:t>
            </w:r>
          </w:p>
        </w:tc>
        <w:tc>
          <w:tcPr>
            <w:tcW w:w="27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30" w:afterAutospacing="0" w:after="0"/>
              <w:jc w:val="both"/>
              <w:rPr>
                <w:b/>
                <w:b/>
                <w:color w:val="000000"/>
              </w:rPr>
            </w:pPr>
            <w:r>
              <w:rPr>
                <w:b/>
                <w:color w:val="F10D0C"/>
              </w:rPr>
              <w:t xml:space="preserve">ПМПС. </w:t>
            </w:r>
            <w:r>
              <w:rPr>
                <w:b w:val="false"/>
                <w:bCs w:val="false"/>
                <w:color w:val="000000"/>
              </w:rPr>
              <w:t>Тема: «Результаты диагностики НПР детей на начало года. Адаптация детей к условиям детского сада».</w:t>
            </w:r>
          </w:p>
          <w:p>
            <w:pPr>
              <w:pStyle w:val="NormalWeb"/>
              <w:widowControl w:val="false"/>
              <w:spacing w:beforeAutospacing="0" w:before="30" w:afterAutospacing="0" w:after="0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Цель</w:t>
            </w:r>
            <w:r>
              <w:rPr>
                <w:color w:val="000000"/>
              </w:rPr>
              <w:t>: организовать работу на новый учебный год в соответствии с полученными результатами по педагогическим наблюдениям.</w:t>
            </w:r>
          </w:p>
          <w:p>
            <w:pPr>
              <w:pStyle w:val="NormalWeb"/>
              <w:widowControl w:val="false"/>
              <w:spacing w:beforeAutospacing="0" w:before="30" w:afterAutospacing="0"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1. Освещение нормативно – правовой базы ПМПС ДОУ. 2.Принятие плана работы ПМПС на год.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12.09.2024</w:t>
            </w:r>
          </w:p>
        </w:tc>
        <w:tc>
          <w:tcPr>
            <w:tcW w:w="27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Абубакирова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Учитель-дефектолог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П.Г. Феофанова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Спортивно-музыкальн</w:t>
            </w:r>
            <w:r>
              <w:rPr>
                <w:rFonts w:eastAsia="Calibri" w:cs="Times New Roman" w:ascii="Times New Roman" w:hAnsi="Times New Roman"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ый праздник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«Гонки Формула 1» по профилактике ДДТТ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20.09.2024</w:t>
            </w:r>
          </w:p>
        </w:tc>
        <w:tc>
          <w:tcPr>
            <w:tcW w:w="272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Муз.руководитель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 Идиатуллина Инструктор ФИЗО: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Иманов К.К.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Еженедельное поднятие флага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с целью формирования у воспитанников ценности государственных символов РФ, РБ и уважения к ним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еженедельно</w:t>
            </w:r>
          </w:p>
        </w:tc>
        <w:tc>
          <w:tcPr>
            <w:tcW w:w="272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Оформление информационного стенда для педагогов </w:t>
            </w:r>
            <w:r>
              <w:rPr>
                <w:rFonts w:eastAsia="Calibri" w:cs="Calibri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Просветительская деятельность по повышению уровня компетентности родителей в вопросах здоровьесбережения ребенка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72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213" w:hRule="atLeast"/>
        </w:trPr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Система внутреннего мониторинга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Тематический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«Готовность к новому учебному году».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19.08.-26.08.2024</w:t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F10D0C"/>
                <w:sz w:val="24"/>
                <w:szCs w:val="24"/>
              </w:rPr>
              <w:t>Тематический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eastAsia="ru-RU"/>
              </w:rPr>
              <w:t xml:space="preserve">Эффективность деятельности коллектива </w:t>
            </w:r>
            <w:r>
              <w:rPr>
                <w:rFonts w:eastAsia="Calibri" w:cs="Calibri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ru-RU" w:eastAsia="ru-RU" w:bidi="ar-SA"/>
              </w:rPr>
              <w:t>дошкольного учреждения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eastAsia="ru-RU"/>
              </w:rPr>
              <w:t xml:space="preserve"> по формированию привычки к здоровому образу жизни у детей дошкольного возраста»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09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.09.- 16.09. 2024</w:t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Своевременность и продолжительность дневной и вечерней прогулок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23.09.-30.09.2024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«Проведение групповых родительских собраний»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09.09.-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13.09.2024</w:t>
            </w:r>
          </w:p>
        </w:tc>
        <w:tc>
          <w:tcPr>
            <w:tcW w:w="244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Фронтальный контроль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>«Состояние учебно-материальной базы, финансово-хозяйственной деятельности»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19.08.-26.08.2024</w:t>
            </w:r>
          </w:p>
        </w:tc>
        <w:tc>
          <w:tcPr>
            <w:tcW w:w="244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Оперативный контроль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Своевременность приема пищи, сервировка столов в группе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02.09. - 13.09.2024</w:t>
            </w:r>
          </w:p>
        </w:tc>
        <w:tc>
          <w:tcPr>
            <w:tcW w:w="244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Оперативный контроль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Своевременность и продолжительность утренней гимнастики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02.09.-06.09.2024</w:t>
            </w:r>
          </w:p>
        </w:tc>
        <w:tc>
          <w:tcPr>
            <w:tcW w:w="244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Оперативный контроль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Своевременность и продолжительность дневного сна, закаливания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09.09.-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13.09.2024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244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Проведение утреннего фильтра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02.09. - 13.09.2024</w:t>
            </w:r>
          </w:p>
        </w:tc>
        <w:tc>
          <w:tcPr>
            <w:tcW w:w="244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Взаимодействие в работе с семьей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Общее родительское собрание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«Мы вам рады» (встреча с родителями вновь пришедших детей). </w:t>
            </w:r>
            <w:r>
              <w:rPr>
                <w:b w:val="false"/>
                <w:color w:val="000000"/>
              </w:rPr>
              <w:br/>
            </w:r>
            <w:r>
              <w:rPr>
                <w:rFonts w:ascii="Times New Roman" w:hAnsi="Times New Roman"/>
                <w:b w:val="false"/>
                <w:color w:val="000000"/>
                <w:sz w:val="24"/>
                <w:szCs w:val="24"/>
              </w:rPr>
              <w:t xml:space="preserve">Основные направления воспитательно-образовательной деятельности и работы детского сада </w:t>
            </w:r>
            <w:r>
              <w:rPr>
                <w:rFonts w:ascii="Times New Roman" w:hAnsi="Times New Roman"/>
                <w:b w:val="false"/>
                <w:color w:val="000000"/>
                <w:sz w:val="24"/>
                <w:szCs w:val="24"/>
                <w:shd w:fill="auto" w:val="clear"/>
              </w:rPr>
              <w:t>в 2024-2025</w:t>
            </w:r>
            <w:r>
              <w:rPr>
                <w:rFonts w:ascii="Times New Roman" w:hAnsi="Times New Roman"/>
                <w:b w:val="false"/>
                <w:color w:val="000000"/>
                <w:sz w:val="24"/>
                <w:szCs w:val="24"/>
              </w:rPr>
              <w:t> учебном году с учетом ФОП ДО.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13.09.2024</w:t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Специалисты ДОУ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F10D0C"/>
                <w:sz w:val="24"/>
                <w:szCs w:val="24"/>
              </w:rPr>
              <w:t>Анализ социального статуса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семей воспитанников. Составление социального паспорта ДОУ.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Абубакирова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2100" w:hRule="atLeast"/>
        </w:trPr>
        <w:tc>
          <w:tcPr>
            <w:tcW w:w="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Родительские собрания в группах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 Ознакомление родителей с Рабочей программой воспитателей на 2024-2025 учебный год.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 Адаптация детей к условиям дошкольного учреждения «В детский сад без слез!».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3.Содержание психолого-педагогической работы с детьми второго - третьего года жизни.</w:t>
            </w:r>
          </w:p>
        </w:tc>
        <w:tc>
          <w:tcPr>
            <w:tcW w:w="17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09.09.-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13.09.2024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 1 младших групп, групп раннего возраста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418" w:hRule="atLeast"/>
        </w:trPr>
        <w:tc>
          <w:tcPr>
            <w:tcW w:w="4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 Ознакомление родителей с Рабочей программой воспитателей на 2024-2025 учебный год.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 «Жизнь ребенка в детском саду».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 Содержание психолого-педагогической работы с детьми четвертого года жизни.</w:t>
            </w:r>
          </w:p>
        </w:tc>
        <w:tc>
          <w:tcPr>
            <w:tcW w:w="1757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 2 младших групп: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260" w:hRule="atLeast"/>
        </w:trPr>
        <w:tc>
          <w:tcPr>
            <w:tcW w:w="4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color w:val="C9211E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 Ознакомление родителей с Рабочей программой воспитателей на 2024-2025 учебный год.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  <w:r>
              <w:rPr>
                <w:rFonts w:cs="Arial" w:ascii="Arial" w:hAnsi="Arial"/>
                <w:b/>
                <w:bCs/>
                <w:color w:val="000000"/>
                <w:sz w:val="35"/>
                <w:szCs w:val="35"/>
                <w:shd w:fill="FFFFFF" w:val="clear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«Дорога в среднюю группу!»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3.Содержание психолого-педагогической работы с детьми пятого года жизни.</w:t>
            </w:r>
          </w:p>
        </w:tc>
        <w:tc>
          <w:tcPr>
            <w:tcW w:w="1757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 средних групп: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2627" w:hRule="atLeast"/>
        </w:trPr>
        <w:tc>
          <w:tcPr>
            <w:tcW w:w="4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 Ознакомление родителей с Рабочей программой воспитателей на 2024-2025 учебный год.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2.«Вперед, только вперед!».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>«Типичные случаи детского травматизма, меры его предупреждения».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 Содержание психолого-педагогической работы с детьми шестого года жизни.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757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 старших групп: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2688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color w:val="C9211E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 Ознакомление родителей с Рабочей программой воспитателей на 2024-2025 учебный год.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2.«Эмоциональное развитие ребенка на пути к школе».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 Содержание психолого-педагогической работы с детьми седьмого года жизни.</w:t>
            </w:r>
          </w:p>
        </w:tc>
        <w:tc>
          <w:tcPr>
            <w:tcW w:w="17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 подготовительных групп: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418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 Ознакомление родителей с Рабочей программой воспитателей на 2024-2025 учебный год.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 «РАСширяем горизонты: особенности детей с РАС».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 Содержание психолого-педагогической работы с детьми с РАС.</w:t>
            </w:r>
          </w:p>
        </w:tc>
        <w:tc>
          <w:tcPr>
            <w:tcW w:w="1757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44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 групп для детей с РАС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660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Оформление информационных стендов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Детский сад – это здорово!»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( рекомендации по адаптации детей к условиям дошкольного учреждения)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Абубакирова Е.В.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Экологическая акция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Чистая, безопасная территория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!»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Консультация-презентация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для родителей детей в группе с РАС Особые дети-особый взгляд на мир. Как подготовить ребенка с РАС к детскому саду.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20.09.2024</w:t>
            </w:r>
          </w:p>
        </w:tc>
        <w:tc>
          <w:tcPr>
            <w:tcW w:w="244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Ст.воспитатели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Е.В.Афанасьева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335" w:hRule="atLeast"/>
        </w:trPr>
        <w:tc>
          <w:tcPr>
            <w:tcW w:w="83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Административно-хозяйственная работа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Проведение инструктажей: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 по охране жизни и здоровья детей;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-по охране жизни и здоровья детей на прогулочных площадках;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-по мерам безопасности при проведении подвижных игр и ООД на открытых спортивных и прогулочных площадках;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 по проведению субботника;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 о проведении целевых прогулок за пределы дошкольного учреждения.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22.08.2024</w:t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Инженер по ОТ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Заполнение акта готовности дошкольного учреждения к новому учебному году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22.08.2024</w:t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А.А.Байдавлетова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Оформление локальных актов: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-Положение о планировании работы.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-Положение по педагогическому наблюдению за освоением программных задач воспитанниками.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-Положение о школе помощника воспитателя.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22.08.2024</w:t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А.А.Байдавлетова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Подготовка помещений ДОУ, оформление холлов к новому учебному году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июля -сентября</w:t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А.А.Байдавлетова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276" w:hRule="atLeast"/>
        </w:trPr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Октябрь</w:t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Повышение квалификации педагогов и профессионального мастерства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bCs w:val="false"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 w:val="false"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Ресурсный тренинг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«Осенний дождь» для адаптации педагогов к рабочему режиму»</w:t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04.10.2024</w:t>
            </w:r>
          </w:p>
        </w:tc>
        <w:tc>
          <w:tcPr>
            <w:tcW w:w="2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Е.В.Абубакирова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350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  <w:t>Педагогический тренинг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 «Эффективные формы работы по формированию у детей </w:t>
            </w: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ru-RU" w:eastAsia="en-US" w:bidi="ar-SA"/>
              </w:rPr>
              <w:t>основ гражданственности, патриотических чувств и уважения к прошлому, настоящему и будущему»</w:t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03.10.2024</w:t>
            </w:r>
          </w:p>
        </w:tc>
        <w:tc>
          <w:tcPr>
            <w:tcW w:w="2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858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Индивидуальная работа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с воспитателями по запросам</w:t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месяца</w:t>
            </w:r>
          </w:p>
        </w:tc>
        <w:tc>
          <w:tcPr>
            <w:tcW w:w="2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Обновление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диагностических карт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950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hd w:val="clear" w:color="auto" w:fill="FFFFFF"/>
              <w:spacing w:lineRule="atLeast" w:line="288" w:beforeAutospacing="0" w:before="0" w:afterAutospacing="0"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C9211E"/>
                <w:sz w:val="24"/>
                <w:szCs w:val="24"/>
              </w:rPr>
              <w:t>Консультация - презентация для педагогов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 w:val="false"/>
                <w:color w:val="000000"/>
                <w:sz w:val="24"/>
                <w:szCs w:val="24"/>
              </w:rPr>
              <w:t>«Как рассказать малышам о патриотизме  «Проблемы при воспитании гражданственности у дошкольников».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10.10.2024 г.</w:t>
            </w:r>
          </w:p>
        </w:tc>
        <w:tc>
          <w:tcPr>
            <w:tcW w:w="2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Воспитатели: Л.Т.Ханнанова, А.Х. Сакаева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934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6.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Еженедельное поднятие флага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с целью формирования у воспитанников ценности государственных символов РФ, РБ и уважения к ним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Каждую неделю</w:t>
            </w:r>
          </w:p>
        </w:tc>
        <w:tc>
          <w:tcPr>
            <w:tcW w:w="2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934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Формирование банка методических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материалов для изучения государственной символики РФ в детском саду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934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Консультация-презентация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Планирование образовательной деятельности в ДОУ.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04.10.2024</w:t>
            </w:r>
          </w:p>
        </w:tc>
        <w:tc>
          <w:tcPr>
            <w:tcW w:w="2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934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Оформление информационного стенда для педагогов 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Содержание образовательной деятельности в области речевого развития детей согласно ФОП ДО.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242" w:hRule="atLeast"/>
        </w:trPr>
        <w:tc>
          <w:tcPr>
            <w:tcW w:w="10035" w:type="dxa"/>
            <w:gridSpan w:val="2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3838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3838"/>
                <w:spacing w:val="0"/>
                <w:sz w:val="24"/>
                <w:szCs w:val="24"/>
              </w:rPr>
              <w:t>Сопровождение воспитанников -детей участников СВО</w:t>
            </w:r>
          </w:p>
        </w:tc>
      </w:tr>
      <w:tr>
        <w:trPr>
          <w:trHeight w:val="934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Оказание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межведомственного взаимодействия в оказании помощи и поддержки воспитанникам  родители которых являются ветеранами СВО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В.А.Частоступова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Организационно-педагогическая работа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Музыкальный концерт ко дню пожилого человека </w:t>
            </w:r>
            <w:r>
              <w:rPr>
                <w:rFonts w:cs="Times New Roman" w:ascii="Times New Roman" w:hAnsi="Times New Roman"/>
                <w:color w:val="000000"/>
                <w:sz w:val="26"/>
                <w:szCs w:val="24"/>
              </w:rPr>
              <w:t>«Сердцу милые седины...».</w:t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01.10.2024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 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 Идиатуллина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 w:val="false"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Квест-игра для старших дошкольников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«Города-герои Великой Отечественной войны»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03.10.2024</w:t>
            </w:r>
          </w:p>
        </w:tc>
        <w:tc>
          <w:tcPr>
            <w:tcW w:w="2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И.В.Филиппова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А.Х. Сакаева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Инструктор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К.К.Имамов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before="0" w:after="0"/>
              <w:jc w:val="both"/>
              <w:rPr>
                <w:color w:val="C9211E"/>
                <w:sz w:val="24"/>
                <w:szCs w:val="24"/>
              </w:rPr>
            </w:pPr>
            <w:r>
              <w:rPr>
                <w:color w:val="C9211E"/>
                <w:kern w:val="0"/>
                <w:sz w:val="24"/>
                <w:szCs w:val="24"/>
                <w:lang w:eastAsia="en-US"/>
              </w:rPr>
              <w:t xml:space="preserve">Музыкальное развлечение, посвященное Дню Республики </w:t>
            </w:r>
            <w:r>
              <w:rPr>
                <w:b w:val="false"/>
                <w:color w:val="000000"/>
                <w:kern w:val="0"/>
                <w:sz w:val="24"/>
                <w:szCs w:val="24"/>
                <w:lang w:eastAsia="en-US"/>
              </w:rPr>
              <w:t>«Цвети, мой край родной, Башкортостан!»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11.10.2024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 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Имамов К.К.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C9211E"/>
                <w:sz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Осенние утренники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«Здравствуй, осень золотая!»</w:t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21.10 – 25.10. 2024</w:t>
            </w:r>
          </w:p>
        </w:tc>
        <w:tc>
          <w:tcPr>
            <w:tcW w:w="2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 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Осенняя ярмарка-праздник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«Осеница-Царица»</w:t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31.10.2024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 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Спортивное развлечение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 Ой ты, Русь моя, богатырская!» в ст., подг. группах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09.10.2024</w:t>
            </w:r>
          </w:p>
        </w:tc>
        <w:tc>
          <w:tcPr>
            <w:tcW w:w="2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К.К.Имамов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Выставка детских рисунков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Мл., ср. гр. Наш друг — Светофорчик.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Ст., подг.гр. Путешествие в Автотоград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Система внутреннего мониторинга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«Состояние документации педагогов, воспитателей групп»</w:t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01.10 – 04.10.2024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  <w:lang w:eastAsia="ru-RU"/>
              </w:rPr>
              <w:t>Тематический контроль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eastAsia="ru-RU"/>
              </w:rPr>
              <w:t>Состояние условий для формирования основ патриотического развития дошкольников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21.10. – 25.10.2024</w:t>
            </w:r>
          </w:p>
        </w:tc>
        <w:tc>
          <w:tcPr>
            <w:tcW w:w="2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Организация дежурства детей по столовой и в уголке природы</w:t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14.10. - 18.10 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Оперативный контроль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Одежда детей на физкультурных занятиях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trike w:val="false"/>
                <w:dstrike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strike w:val="false"/>
                <w:dstrike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07.10.-11.10.2024</w:t>
            </w:r>
          </w:p>
        </w:tc>
        <w:tc>
          <w:tcPr>
            <w:tcW w:w="2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Оперативный контроль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Содержание закаливающих процедур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trike w:val="false"/>
                <w:dstrike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strike w:val="false"/>
                <w:dstrike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14.10. - 18.10 2024</w:t>
            </w:r>
          </w:p>
        </w:tc>
        <w:tc>
          <w:tcPr>
            <w:tcW w:w="2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Оперативный контроль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Проведение образовательной деятельности специалистами</w:t>
            </w:r>
          </w:p>
        </w:tc>
        <w:tc>
          <w:tcPr>
            <w:tcW w:w="19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trike w:val="false"/>
                <w:dstrike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14.10. - 18.10 2024</w:t>
            </w:r>
          </w:p>
        </w:tc>
        <w:tc>
          <w:tcPr>
            <w:tcW w:w="22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650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Взаимодействие в работе с семьей</w:t>
            </w:r>
          </w:p>
        </w:tc>
      </w:tr>
      <w:tr>
        <w:trPr>
          <w:trHeight w:val="866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  <w:t>Общее родительское собрание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 «Роль семьи в историческом просвещении детей»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18.10.2024</w:t>
            </w:r>
          </w:p>
        </w:tc>
        <w:tc>
          <w:tcPr>
            <w:tcW w:w="27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507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Родительская гостиная для родителей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групп раннего </w:t>
            </w:r>
            <w:r>
              <w:rPr>
                <w:rFonts w:cs="Times New Roman" w:ascii="Times New Roman" w:hAnsi="Times New Roman"/>
                <w:color w:val="000000"/>
              </w:rPr>
              <w:t>возраста,</w:t>
            </w: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 I</w:t>
            </w:r>
            <w:r>
              <w:rPr>
                <w:rFonts w:cs="Times New Roman" w:ascii="Times New Roman" w:hAnsi="Times New Roman"/>
                <w:color w:val="000000"/>
                <w:lang w:val="ru-RU"/>
              </w:rPr>
              <w:t xml:space="preserve"> младшей группы,</w:t>
            </w: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 II</w:t>
            </w:r>
            <w:r>
              <w:rPr>
                <w:rFonts w:cs="Times New Roman" w:ascii="Times New Roman" w:hAnsi="Times New Roman"/>
                <w:color w:val="000000"/>
                <w:lang w:val="ru-RU"/>
              </w:rPr>
              <w:t xml:space="preserve"> младшей группы</w:t>
            </w:r>
            <w:r>
              <w:rPr>
                <w:rFonts w:cs="Times New Roman" w:ascii="Times New Roman" w:hAnsi="Times New Roman"/>
                <w:color w:val="000000"/>
                <w:shd w:fill="FFFFFF" w:val="clear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hd w:fill="FFFFFF" w:val="clear"/>
              </w:rPr>
              <w:t>«Как найти подход к «протестующему» ребенку?»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03.10.2024</w:t>
            </w:r>
          </w:p>
        </w:tc>
        <w:tc>
          <w:tcPr>
            <w:tcW w:w="27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Абубакирова Е.В.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Осенняя ярмарка-праздник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«Осеница-Царица»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31.10.2024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7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 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240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Музыкальный концерт к дню пожилого человека </w:t>
            </w:r>
            <w:r>
              <w:rPr>
                <w:rFonts w:cs="Times New Roman" w:ascii="Times New Roman" w:hAnsi="Times New Roman"/>
                <w:color w:val="000000"/>
                <w:sz w:val="26"/>
                <w:szCs w:val="24"/>
              </w:rPr>
              <w:t>«Сердцу милые седины...».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01.10.2024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72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 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 Идиатуллина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347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color w:val="C9211E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Консультация-презентация </w:t>
            </w: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учителя-дефектолога 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Взаимодействие с семьями воспитанников с ОВЗ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13.09.2024</w:t>
            </w:r>
          </w:p>
        </w:tc>
        <w:tc>
          <w:tcPr>
            <w:tcW w:w="27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 — дефектолог Феофанова П.Г.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Cs w:val="24"/>
              </w:rPr>
              <w:t>Гугл-анкетирование для родителей</w:t>
            </w:r>
            <w:r>
              <w:rPr>
                <w:rFonts w:cs="Times New Roman" w:ascii="Times New Roman" w:hAnsi="Times New Roman"/>
                <w:b/>
                <w:bCs/>
                <w:color w:val="000000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Cs w:val="24"/>
              </w:rPr>
              <w:t>по организации патриотической деятельности в ДОУ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72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Cs w:val="24"/>
              </w:rPr>
              <w:t>Психологический тренинг</w:t>
            </w:r>
            <w:r>
              <w:rPr>
                <w:rFonts w:cs="Times New Roman" w:ascii="Times New Roman" w:hAnsi="Times New Roman"/>
                <w:color w:val="C9211E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Cs w:val="24"/>
              </w:rPr>
              <w:t>для родителей детей групп раннего возраста «Вечерние игры»</w:t>
            </w:r>
          </w:p>
        </w:tc>
        <w:tc>
          <w:tcPr>
            <w:tcW w:w="17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09.10.2024</w:t>
            </w:r>
          </w:p>
        </w:tc>
        <w:tc>
          <w:tcPr>
            <w:tcW w:w="272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Е.В.Абубакирова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Административно-хозяйственная работа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Инструктажи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 по охране жизни и здоровья детей в осенний период;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 о соблюдении техники безопасности при организации трудовой деятельности детей в дошкольном учреждении;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 по правилам пожарной безопасности.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7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Инженер по ОТ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Проведение практического занятия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с воспитанниками и сотрудниками ДОУ по отработке плана эвакуации в случае возникновения пожара совместно с ПЧ.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04.10.2024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7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Р.Ф.Гиззатуллина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276" w:hRule="atLeast"/>
        </w:trPr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Ноябрь</w:t>
            </w:r>
          </w:p>
        </w:tc>
      </w:tr>
      <w:tr>
        <w:trPr>
          <w:trHeight w:val="266" w:hRule="atLeast"/>
        </w:trPr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Повышение квалификации педагогов и профессионального мастерства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color w:val="000000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C9211E"/>
                <w:spacing w:val="0"/>
                <w:sz w:val="24"/>
                <w:szCs w:val="24"/>
              </w:rPr>
              <w:t>Дискуссионный круглый стол</w:t>
            </w: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: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встреча учителей начальных классов и воспитателей подготовительных групп, воспитателей групп для детей с РАС с целью обсуждения преемственности в работе детского сада и начальной школы с внедрением ФОП ДО и ФОП НОО»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21.11.2024</w:t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Завучи МБДОУ СОШ № 130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Специалисты ментального центра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440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before="0" w:after="0"/>
              <w:jc w:val="both"/>
              <w:rPr>
                <w:color w:val="C9211E"/>
                <w:szCs w:val="24"/>
              </w:rPr>
            </w:pPr>
            <w:r>
              <w:rPr>
                <w:color w:val="C9211E"/>
                <w:kern w:val="0"/>
                <w:sz w:val="24"/>
                <w:szCs w:val="24"/>
                <w:lang w:eastAsia="en-US"/>
              </w:rPr>
              <w:t xml:space="preserve">Консультация-презентация  </w:t>
            </w:r>
            <w:r>
              <w:rPr>
                <w:b w:val="false"/>
                <w:bCs w:val="false"/>
                <w:color w:val="000000"/>
                <w:kern w:val="0"/>
                <w:sz w:val="24"/>
                <w:szCs w:val="24"/>
                <w:lang w:eastAsia="en-US"/>
              </w:rPr>
              <w:t>«Народная кукла, как средство формирования нравственных качеств у детей».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11.11.2024</w:t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Н.Е.Косолапова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Э.Д.Гайнанова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C9211E"/>
                <w:spacing w:val="0"/>
                <w:sz w:val="24"/>
                <w:szCs w:val="24"/>
              </w:rPr>
              <w:t>Индивидуальная работа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с воспитателями по запросам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месяца</w:t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400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4.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Школа молодого тьютора.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Опыт использования карточек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en-US" w:eastAsia="en-US" w:bidi="ar-SA"/>
              </w:rPr>
              <w:t xml:space="preserve">PECS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в работе с детьми с РАС.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Обучение детей с аутизмом социально-бытовой ориентировке.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18.11.2024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Учитель-логопед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Г.Л.Шавалеева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520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Подбор и систематизация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дидактических игр, игровых обучающих ситуаций во всех группах по теме «Правила дорожного движения».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520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Психологический тренинг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профилактики эмоционального выгорания педагогов «Полотно счастья».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14.11.2024</w:t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 – психолог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Абубакирова Е.В.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520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Оформление информационного стенда для педагогов 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Содержание образовательной деятельности в области художественно-эстетического развития детей согласно ФОП ДО.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520" w:hRule="atLeast"/>
        </w:trPr>
        <w:tc>
          <w:tcPr>
            <w:tcW w:w="10035" w:type="dxa"/>
            <w:gridSpan w:val="2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3838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3838"/>
                <w:spacing w:val="0"/>
                <w:sz w:val="24"/>
                <w:szCs w:val="24"/>
              </w:rPr>
              <w:t>Сопровождение воспитанников -детей участников СВО</w:t>
            </w:r>
          </w:p>
        </w:tc>
      </w:tr>
      <w:tr>
        <w:trPr>
          <w:trHeight w:val="520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Мониторинг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психологического состояния воспитанников, родители которых являются участниками СВО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Proxima Nova Rg Inner;Arial;Helvetica;sans-serif" w:hAnsi="Proxima Nova Rg Inner;Arial;Helvetica;sans-serif"/>
                <w:b w:val="false"/>
                <w:b w:val="false"/>
                <w:i w:val="false"/>
                <w:i w:val="false"/>
                <w:caps w:val="false"/>
                <w:smallCaps w:val="false"/>
                <w:color w:val="222222"/>
                <w:spacing w:val="0"/>
                <w:sz w:val="21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ru-RU" w:eastAsia="en-US" w:bidi="ar-SA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ru-RU" w:eastAsia="en-US" w:bidi="ar-SA"/>
              </w:rPr>
              <w:t>Е.В. Абубакирова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ru-RU" w:eastAsia="en-US" w:bidi="ar-SA"/>
              </w:rPr>
              <w:t>Воспитатели групп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Организационно-педагогическая работа</w:t>
            </w:r>
          </w:p>
        </w:tc>
      </w:tr>
      <w:tr>
        <w:trPr>
          <w:trHeight w:val="274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0" w:after="200"/>
              <w:ind w:left="0" w:hanging="0"/>
              <w:contextualSpacing/>
              <w:rPr>
                <w:rFonts w:ascii="Times New Roman" w:hAnsi="Times New Roman"/>
                <w:b/>
                <w:b/>
                <w:color w:val="C9211E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C9211E"/>
                <w:sz w:val="24"/>
                <w:szCs w:val="24"/>
                <w:lang w:eastAsia="ru-RU"/>
              </w:rPr>
              <w:t>Педагогический совет № 2.</w:t>
            </w:r>
            <w:r>
              <w:rPr>
                <w:rFonts w:eastAsia="Calibri" w:cs="Calibri" w:ascii="Times New Roman" w:hAnsi="Times New Roman"/>
                <w:b/>
                <w:color w:val="C9211E"/>
                <w:kern w:val="0"/>
                <w:sz w:val="24"/>
                <w:szCs w:val="24"/>
                <w:lang w:val="ru-RU" w:eastAsia="ru-RU" w:bidi="ar-SA"/>
              </w:rPr>
              <w:t xml:space="preserve"> Деловая игра «</w:t>
            </w:r>
            <w:r>
              <w:rPr>
                <w:rFonts w:eastAsia="Calibri" w:cs="Calibri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ru-RU" w:bidi="ar-SA"/>
              </w:rPr>
              <w:t>В будущее мы входим, оглядываясь на прошлое...»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19.11.2024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106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  <w:t>Музыкальное развлечение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 «С мамочкой своею я все преодолею»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color w:val="000000"/>
                <w:kern w:val="0"/>
                <w:sz w:val="22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4"/>
                <w:lang w:val="ru-RU" w:eastAsia="en-US" w:bidi="ar-SA"/>
              </w:rPr>
              <w:t>22.11.2024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 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 Идиатуллина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Косолапова Н.Е.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Гайнанова Э.Д.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hd w:val="clear" w:color="auto" w:fill="FFFFFF"/>
              <w:spacing w:beforeAutospacing="0" w:before="0" w:afterAutospacing="0" w:after="0"/>
              <w:jc w:val="both"/>
              <w:rPr>
                <w:color w:val="C9211E"/>
              </w:rPr>
            </w:pPr>
            <w:r>
              <w:rPr>
                <w:b/>
                <w:bCs/>
                <w:color w:val="C9211E"/>
              </w:rPr>
              <w:t xml:space="preserve">Спортивно-патриотическое развлечение </w:t>
            </w:r>
            <w:r>
              <w:rPr>
                <w:bCs/>
                <w:color w:val="000000"/>
              </w:rPr>
              <w:t xml:space="preserve">«Мы – патриоты!» квест — игра </w:t>
            </w:r>
            <w:r>
              <w:rPr>
                <w:rFonts w:cs="Times New Roman"/>
                <w:color w:val="000000"/>
                <w:sz w:val="24"/>
                <w:szCs w:val="24"/>
              </w:rPr>
              <w:t>для старших дошкольников.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21.11.2024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К.К.Иманов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187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НОВАЯ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традиционная игра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«Взрослым не понять».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29.11.2023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Гатауллина Д.З.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560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Еженедельное поднятие флага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с целью формирования у воспитанников ценности государственных символов РФ, РБ и уважения к ним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еженедельно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>
          <w:trHeight w:val="560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Спортивный праздник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«Всей семьей на старт»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14.11.2024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К.К.Имамов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Система внутреннего мониторинга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Проведение утреннего фильтра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11.11.-15.11.2024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Культурно-гигиенические навыки у детей при раздевании/одевании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18.11.-22.11.2024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933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  <w:t>Оперативный контроль</w:t>
            </w:r>
            <w:r>
              <w:rPr>
                <w:rFonts w:eastAsia="Calibri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Оборудование уголков уединения в группах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04.11.-08.11.2024</w:t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933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  <w:t>Оперативный контроль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 Индивидуальная работа педагогов с детьми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25.11.-29.11.2024</w:t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Взаимодействие в работе с семьей</w:t>
            </w:r>
          </w:p>
        </w:tc>
      </w:tr>
      <w:tr>
        <w:trPr>
          <w:trHeight w:val="2096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Встреча с сотрудниками Республиканского психиатрического диспансера в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рамках работы Консультационного центра «Открытый микрофон»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Абубакирова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Специалисты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П.Г.Феофанова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Г.Л. Шавалеева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 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1185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Оформление информационного стенда: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Дети с расстройствами аутистического спектра. Особенности восприятия.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 –дефектолог: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Феофанова П.Г.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Учитель-логопед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Творческая мастерская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 Дню матери «Все на земле от материнских рук».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18.11.- 22.11.2024</w:t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  <w:t>Музыкальное развлечение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 «С мамочкой своею я все преодолею»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color w:val="000000"/>
                <w:kern w:val="0"/>
                <w:sz w:val="22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4"/>
                <w:lang w:val="ru-RU" w:eastAsia="en-US" w:bidi="ar-SA"/>
              </w:rPr>
              <w:t>22.11.2024</w:t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 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 Идиатуллина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Косолапова Н.Е.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Гайнанова Э.Д.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Спортивный праздник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«Всей семьей на старт»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14.11.2024</w:t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К.К.Имамов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Консультация-презентация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Ребенок в семье: стадии психического развития ребенка и развитие идентичности.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08.11.2024</w:t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Гугл-анкетирование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Безопасное поведение дошкольников на дороге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18.11.- 22.11.2024</w:t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Административно-хозяйственная работа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Приобретение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хозяйственного инвентаря для уборки снега на территории ДОУ. Подготовка  к зимнему сезону.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25.11.-29.11.2024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А.А.Байдавлетова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Проведение инструктажа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 охране жизни и здоровья детей в зимний период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29.11.2024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Инженер по ОТ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960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Проведение инструктажа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 охране жизни и здоровья детей на детских площадках зимой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29.11.2024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Инженер по ОТ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Декабрь</w:t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Повышение квалификации педагогов и профессионального мастерства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30" w:afterAutospacing="0" w:after="30"/>
              <w:rPr>
                <w:color w:val="C9211E"/>
              </w:rPr>
            </w:pPr>
            <w:r>
              <w:rPr>
                <w:b/>
                <w:color w:val="C9211E"/>
              </w:rPr>
              <w:t xml:space="preserve">Мастер-класс для педагогов </w:t>
            </w:r>
            <w:r>
              <w:rPr>
                <w:b w:val="false"/>
                <w:bCs w:val="false"/>
                <w:color w:val="000000"/>
              </w:rPr>
              <w:t>Формирование коммуникативных навыков в играх с детьми. Электронная картотека игр.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02.12.2024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Cs w:val="24"/>
              </w:rPr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И.В.Филиппова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800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Индивидуальная работа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с воспитателями по запросам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месяца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800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C9211E"/>
                <w:spacing w:val="0"/>
                <w:sz w:val="24"/>
                <w:szCs w:val="24"/>
              </w:rPr>
              <w:t>Семинар-практикум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«Проведение мониторинга по освоению программных задач дошкольниками ДОУ». Обновление диагностических карт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03.12.2024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650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Сопровождение педагогов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 подготовке к конкурсам, к открытым мероприятиям, составлению технологических карт и аналитической деятельности педагогических мероприятий.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946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Семинар-практикум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Как подготовиться к открытому мероприятию.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18.12.2024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946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Школа молодого тьютора.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Опыт обучения ребенка с РАС навыку приветствия. Опыт обучения ребенка с РАС пользоваться унитазом.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05.12.2024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Учитель-логопед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Г.Л.Шавалеева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946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Оформление информационного стенда для педагогов 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Содержание образовательной деятельности в области физтческого развития детей согласно ФОП ДО.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351" w:hRule="atLeast"/>
        </w:trPr>
        <w:tc>
          <w:tcPr>
            <w:tcW w:w="10035" w:type="dxa"/>
            <w:gridSpan w:val="2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3838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3838"/>
                <w:spacing w:val="0"/>
                <w:sz w:val="24"/>
                <w:szCs w:val="24"/>
              </w:rPr>
              <w:t>Сопровождение воспитанников -детей участников СВО</w:t>
            </w:r>
          </w:p>
        </w:tc>
      </w:tr>
      <w:tr>
        <w:trPr>
          <w:trHeight w:val="846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1.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Оказание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адресной помощи воспитанникам, родители которых являются участниками СВО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В.А.Частоступова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Организационно-педагогическая работа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1.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Неделя открытых дверей для родителей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02.12. – 13.12.2024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Конкурс для родителей и детей -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выставка творческих работ «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Семейная новогодняя игрушка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23.12.- 31.12. 2024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Новогодние утренники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«А у нас Новый год! Ёлка в гости нас зовет!»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23.12.- 30.12. 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 Идиатуллина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Спортивное развлечение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«Как дети Новый год ждали и сказки-потешки искали»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05.12.2024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К.К.Имамов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3114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30" w:afterAutospacing="0" w:after="30"/>
              <w:rPr>
                <w:b/>
                <w:b/>
                <w:color w:val="C9211E"/>
              </w:rPr>
            </w:pPr>
            <w:r>
              <w:rPr>
                <w:b/>
                <w:color w:val="C9211E"/>
              </w:rPr>
              <w:t>ПМПС.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Тема: Промежуточные результаты индивидуальной работы с детьми</w:t>
              <w:br/>
              <w:t>1. Оказание углубленной помощи детям, имеющим проблемы в развитии по индивидуальным маршрутам.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 Выявить степень сформированности культурно-гигиенических навыков у детей третьего года жизни.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17.12.2024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Абубакирова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Учитель-дефектолог: Феофанова П.Г.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Учитель-логопед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Еженедельное поднятие флага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с целью формирования у воспитанников ценности государственных символов РФ, РБ и уважения к ним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Каждую неделю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КВН по ПДД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среди ст., подг. гр.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Светоотражалочка, профессор Светофориус и злая колдунья Авария.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02.12.2024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>
          <w:trHeight w:val="225" w:hRule="atLeast"/>
        </w:trPr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Система внутреннего мониторинга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1.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«Проведение групповых родительских собраний»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09.12.-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20.12.2024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2.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Предупредительный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Подготовка воспитателей к праздничным мероприятиям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3.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Оформление наглядного материала для родителей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11.12.-15.12.2024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4.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Фронтальный контроль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«Состояние учебно-материальной базы, финансово-хозяйственной деятельности»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16.12.-20.12.2024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Своевременность и продолжительность дневной и вечерней прогулок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16.12.-20.12.2024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Оперативный контроль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Содержание закаливающих процедур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trike w:val="false"/>
                <w:dstrike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strike w:val="false"/>
                <w:dstrike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16.12. - 20.12 2024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Оперативный контроль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Культурно-гигиенические навыки детей во время приема пищи</w:t>
            </w:r>
          </w:p>
        </w:tc>
        <w:tc>
          <w:tcPr>
            <w:tcW w:w="2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09.12.-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trike w:val="false"/>
                <w:dstrike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20.12.2024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Взаимодействие в работе с семьей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Оформление информационного стенда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Опасности, которые подстерегают ребенка»</w:t>
            </w:r>
          </w:p>
        </w:tc>
        <w:tc>
          <w:tcPr>
            <w:tcW w:w="1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7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Конкурс для родителей и детей -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выставка творческих работ «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Семейная новогодняя игрушка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23.12.- 31.12. 2024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7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Неделя открытых дверей для родителей.</w:t>
            </w:r>
          </w:p>
        </w:tc>
        <w:tc>
          <w:tcPr>
            <w:tcW w:w="1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09.12. – 20.12.2024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7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Совместная акция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с родителями «Горка добра».</w:t>
            </w:r>
          </w:p>
        </w:tc>
        <w:tc>
          <w:tcPr>
            <w:tcW w:w="18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 месяца</w:t>
            </w:r>
          </w:p>
        </w:tc>
        <w:tc>
          <w:tcPr>
            <w:tcW w:w="279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Родители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950" w:hRule="atLeast"/>
        </w:trPr>
        <w:tc>
          <w:tcPr>
            <w:tcW w:w="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5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5"/>
              <w:widowControl w:val="false"/>
              <w:spacing w:lineRule="atLeast" w:line="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F10D0C"/>
              </w:rPr>
              <w:t>Родительские собрания в группах</w:t>
            </w:r>
          </w:p>
          <w:p>
            <w:pPr>
              <w:pStyle w:val="Style25"/>
              <w:widowControl w:val="false"/>
              <w:numPr>
                <w:ilvl w:val="0"/>
                <w:numId w:val="7"/>
              </w:numPr>
              <w:spacing w:lineRule="atLeast" w:line="20"/>
              <w:ind w:left="0" w:hanging="36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 «Здоровая семья – здоровый ребенок».</w:t>
            </w:r>
          </w:p>
          <w:p>
            <w:pPr>
              <w:pStyle w:val="Normal"/>
              <w:widowControl w:val="false"/>
              <w:spacing w:lineRule="atLeast" w:line="20" w:before="0" w:after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2. 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«Итоги адаптационного периода».</w:t>
            </w:r>
          </w:p>
          <w:p>
            <w:pPr>
              <w:pStyle w:val="Style25"/>
              <w:widowControl w:val="false"/>
              <w:spacing w:lineRule="atLeast" w:line="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 «Наши успехи». Разное.</w:t>
            </w:r>
          </w:p>
        </w:tc>
        <w:tc>
          <w:tcPr>
            <w:tcW w:w="18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09.12. – 20.12.2024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7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Воспитатели  групп раннего возраста, 2 мл.гр.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260" w:hRule="atLeast"/>
        </w:trPr>
        <w:tc>
          <w:tcPr>
            <w:tcW w:w="4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5"/>
              <w:widowControl w:val="false"/>
              <w:numPr>
                <w:ilvl w:val="0"/>
                <w:numId w:val="0"/>
              </w:numPr>
              <w:ind w:left="720" w:hanging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1.«Моя семья - что может быть дороже!?»</w:t>
            </w:r>
          </w:p>
          <w:p>
            <w:pPr>
              <w:pStyle w:val="Style25"/>
              <w:widowControl w:val="false"/>
              <w:numPr>
                <w:ilvl w:val="0"/>
                <w:numId w:val="0"/>
              </w:numPr>
              <w:ind w:left="720" w:hanging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2.Возраст «Почемучек»</w:t>
            </w:r>
          </w:p>
          <w:p>
            <w:pPr>
              <w:pStyle w:val="Style25"/>
              <w:widowControl w:val="false"/>
              <w:ind w:left="360" w:hanging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</w:t>
            </w:r>
            <w:r>
              <w:rPr>
                <w:rFonts w:ascii="Times New Roman" w:hAnsi="Times New Roman"/>
                <w:color w:val="000000"/>
              </w:rPr>
              <w:t>3.«Наши успехи». Разное.</w:t>
            </w:r>
          </w:p>
        </w:tc>
        <w:tc>
          <w:tcPr>
            <w:tcW w:w="182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7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 средних групп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425" w:hRule="atLeast"/>
        </w:trPr>
        <w:tc>
          <w:tcPr>
            <w:tcW w:w="4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5"/>
              <w:widowControl w:val="fals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1.«Патриотическое воспитание дошкольников в семье» .</w:t>
              <w:br/>
              <w:t xml:space="preserve">2. «Растить любознательных».  </w:t>
              <w:br/>
              <w:t>3. «Наши успехи». Разное.</w:t>
            </w:r>
          </w:p>
        </w:tc>
        <w:tc>
          <w:tcPr>
            <w:tcW w:w="182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7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 старших групп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172" w:hRule="atLeast"/>
        </w:trPr>
        <w:tc>
          <w:tcPr>
            <w:tcW w:w="4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5"/>
              <w:widowControl w:val="false"/>
              <w:numPr>
                <w:ilvl w:val="0"/>
                <w:numId w:val="8"/>
              </w:num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Нравственно-патриотическое воспитание в семье «Все начинается с детства».</w:t>
            </w:r>
          </w:p>
          <w:p>
            <w:pPr>
              <w:pStyle w:val="Style25"/>
              <w:widowControl w:val="false"/>
              <w:numPr>
                <w:ilvl w:val="0"/>
                <w:numId w:val="8"/>
              </w:num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«Стили семейного воспитания».</w:t>
            </w:r>
          </w:p>
          <w:p>
            <w:pPr>
              <w:pStyle w:val="Style25"/>
              <w:widowControl w:val="false"/>
              <w:numPr>
                <w:ilvl w:val="0"/>
                <w:numId w:val="8"/>
              </w:num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«Наши успехи». Разное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82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7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 подготовительных групп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209" w:hRule="atLeast"/>
        </w:trPr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Административно-хозяйственная работа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1.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Проведение инструктажей: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 о мерах пожарной безопасности при проведении новогодних утренников;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 по охране труда при проведении массовых мероприятий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Инженер по ОТ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2.</w:t>
            </w:r>
          </w:p>
        </w:tc>
        <w:tc>
          <w:tcPr>
            <w:tcW w:w="3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Приобретение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оформления для украшения ДОУ к новогоднему празднику.</w:t>
            </w:r>
          </w:p>
        </w:tc>
        <w:tc>
          <w:tcPr>
            <w:tcW w:w="2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А.А.Байдавлетова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Январь</w:t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Повышение квалификации педагогов и профессионального мастерства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Мастер-класс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Как использовать в работе с детьми с РАС технологию «Клубный час»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17.01.2025</w:t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 группы с РАС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Тьюторы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707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C9211E"/>
                <w:spacing w:val="0"/>
                <w:sz w:val="24"/>
                <w:szCs w:val="24"/>
              </w:rPr>
              <w:t>Индивидуальная работа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с воспитателями по запросам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месяца</w:t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654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Сопровождение педагогов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 подготовке к конкурсам, к открытым мероприятиям, составлению технологических карт и аналитической деятельности педагогических мероприятий.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104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30" w:afterAutospacing="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i w:val="false"/>
                <w:caps w:val="false"/>
                <w:smallCaps w:val="false"/>
                <w:color w:val="C9211E"/>
                <w:spacing w:val="0"/>
                <w:sz w:val="24"/>
                <w:szCs w:val="24"/>
              </w:rPr>
              <w:t>Пополнение</w:t>
            </w: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методических кабинетов методическими и практическими материалами с учетом рекомендаций Минпросвещения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месяца</w:t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 Ширяева</w:t>
            </w:r>
          </w:p>
          <w:p>
            <w:pPr>
              <w:pStyle w:val="Normal"/>
              <w:widowControl w:val="false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104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30" w:afterAutospacing="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C9211E"/>
                <w:sz w:val="24"/>
                <w:szCs w:val="24"/>
              </w:rPr>
              <w:t>Психологический тренинг для педагогов</w:t>
            </w:r>
            <w:r>
              <w:rPr>
                <w:color w:val="000000"/>
                <w:sz w:val="24"/>
                <w:szCs w:val="24"/>
              </w:rPr>
              <w:t xml:space="preserve"> «Стоп, Стресс!»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31.01.2025</w:t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Е.В.Абубакирова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104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Autospacing="0" w:before="30" w:afterAutospacing="0" w:after="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C9211E"/>
                <w:spacing w:val="0"/>
                <w:sz w:val="24"/>
                <w:szCs w:val="24"/>
              </w:rPr>
              <w:t>Круглый стол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C9211E"/>
                <w:spacing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>«Формирование профессиональной готовности педагогических кадров ДОО и начальной школы к обеспечению единого образовательного пространства в рамках ФОП ДО и ФОП НОО»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23.01.2025</w:t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Завучи МБОУ СОШ № 130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Специалисты ментального центра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 Ширяева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104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Оформление информационного стенда для педагогов </w:t>
            </w:r>
            <w:r>
              <w:rPr>
                <w:rFonts w:eastAsia="Calibri" w:cs="Calibri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Методы педагогической диагностики индивидуального развития детей по ФОП ДО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1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6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Организационно-педагогическая работа</w:t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Еженедельное поднятие флага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с целью формирования у воспитанников ценности государственных символов РФ, РБ и уважения к ним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еженедельно</w:t>
            </w:r>
          </w:p>
        </w:tc>
        <w:tc>
          <w:tcPr>
            <w:tcW w:w="2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4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Музыкально-спортивный праздник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Мороз, сосульки, гололед — снова к нам зима идет!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16.01.2025</w:t>
            </w:r>
          </w:p>
        </w:tc>
        <w:tc>
          <w:tcPr>
            <w:tcW w:w="2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 Идиатуллина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по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К.К.Имамов</w:t>
            </w:r>
          </w:p>
        </w:tc>
        <w:tc>
          <w:tcPr>
            <w:tcW w:w="14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false"/>
              <w:spacing w:lineRule="auto" w:line="240" w:before="0" w:after="0"/>
              <w:ind w:left="40" w:hanging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Выставка детских рисунков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Школа светофорных наук!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13.01.-24.01.2025</w:t>
            </w:r>
          </w:p>
        </w:tc>
        <w:tc>
          <w:tcPr>
            <w:tcW w:w="2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4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false"/>
              <w:spacing w:lineRule="auto" w:line="240" w:before="0" w:after="0"/>
              <w:ind w:left="40" w:hanging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Музыкальный фольклорный праздник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«Коляда, Коляда, отворяй ворота...»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14.01.2025</w:t>
            </w:r>
          </w:p>
        </w:tc>
        <w:tc>
          <w:tcPr>
            <w:tcW w:w="20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 Идиатуллина</w:t>
            </w:r>
          </w:p>
        </w:tc>
        <w:tc>
          <w:tcPr>
            <w:tcW w:w="1425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uppressAutoHyphens w:val="false"/>
              <w:spacing w:lineRule="auto" w:line="240" w:before="0" w:after="0"/>
              <w:ind w:left="40" w:hanging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Конкурс рисунков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среди воспитанников подготовительных групп «Школа, в которую я хочу пойти...»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27.01.-30.01.2025</w:t>
            </w:r>
          </w:p>
        </w:tc>
        <w:tc>
          <w:tcPr>
            <w:tcW w:w="20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425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Система внутреннего мониторинга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1.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Тематический </w:t>
            </w: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Организация работы в старших, подготовительных группах по подготовке к школе (ППРС, календарно-тематическое планирование, ООД)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13.01.-17.01.2025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4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2.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Использование ИКТ при проведении ООД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14.01.- 17.01.2025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4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3.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Организация работы педагогов-наставников с молодыми воспитателями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20.01.-24.01.2025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4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4.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Оперативный контроль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Состояние документации педагогов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4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5.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Оперативный контроль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Проведение оздоровительных мероприятий в режиме дня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14.01.- 17.01.2025</w:t>
            </w:r>
          </w:p>
        </w:tc>
        <w:tc>
          <w:tcPr>
            <w:tcW w:w="20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425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Взаимодействие в работе с семьей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Консультация - презентация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«Речевая готовность к школе»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21.01.2025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Cs w:val="24"/>
              </w:rPr>
            </w:r>
          </w:p>
        </w:tc>
        <w:tc>
          <w:tcPr>
            <w:tcW w:w="2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Учитель-логопед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222222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222222"/>
                <w:kern w:val="0"/>
                <w:sz w:val="24"/>
                <w:szCs w:val="24"/>
                <w:lang w:val="ru-RU" w:eastAsia="en-US" w:bidi="ar-SA"/>
              </w:rPr>
              <w:t>Г.Д.Ахмадеева</w:t>
            </w:r>
          </w:p>
        </w:tc>
        <w:tc>
          <w:tcPr>
            <w:tcW w:w="14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Гугл-анкетирование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родителей будущих первоклассников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В течение месяца</w:t>
            </w:r>
          </w:p>
        </w:tc>
        <w:tc>
          <w:tcPr>
            <w:tcW w:w="2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Л.П.Ширяева</w:t>
            </w:r>
          </w:p>
        </w:tc>
        <w:tc>
          <w:tcPr>
            <w:tcW w:w="14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Оформление информационного стенда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color w:val="222222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«Как понять, что ребенок готов к школе»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В течение месяца</w:t>
            </w:r>
          </w:p>
        </w:tc>
        <w:tc>
          <w:tcPr>
            <w:tcW w:w="2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Е.В. Абубакирова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Cs w:val="24"/>
              </w:rPr>
            </w:r>
          </w:p>
        </w:tc>
        <w:tc>
          <w:tcPr>
            <w:tcW w:w="14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F10D0C"/>
                <w:sz w:val="24"/>
                <w:szCs w:val="24"/>
              </w:rPr>
              <w:t xml:space="preserve">Общее родительское собрание </w:t>
            </w: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«Круглый стол. Актуальные вопросы в жизни детского сада»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30.01.2025</w:t>
            </w:r>
          </w:p>
        </w:tc>
        <w:tc>
          <w:tcPr>
            <w:tcW w:w="20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Специалисты ДОУ</w:t>
            </w:r>
          </w:p>
        </w:tc>
        <w:tc>
          <w:tcPr>
            <w:tcW w:w="1425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Консультация-презентация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Семья, образовательная организация, педагог.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21.01.2025</w:t>
            </w:r>
          </w:p>
        </w:tc>
        <w:tc>
          <w:tcPr>
            <w:tcW w:w="20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Л.П.Ширяева</w:t>
            </w:r>
          </w:p>
        </w:tc>
        <w:tc>
          <w:tcPr>
            <w:tcW w:w="1425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Административно-хозяйственная работа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Состояние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 и ТБ на пищеблоке.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А.А.Байдавлетова</w:t>
            </w:r>
          </w:p>
        </w:tc>
        <w:tc>
          <w:tcPr>
            <w:tcW w:w="14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Соблюдение качественного и количественного рациона питания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,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его соответствие возрастных и физиологическим потребностям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А.А.Байдавлетова</w:t>
            </w:r>
          </w:p>
        </w:tc>
        <w:tc>
          <w:tcPr>
            <w:tcW w:w="14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Оснащение кабинетов педагога-психолога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,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учителя-логопеда необходимой мебелью, пособиями.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А.А.Байдавлетова</w:t>
            </w:r>
          </w:p>
        </w:tc>
        <w:tc>
          <w:tcPr>
            <w:tcW w:w="14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Февраль</w:t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Повышение квалификации педагогов и профессионального мастерства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Педагогический совет  в форме Круглого стола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«О значимости отдельных составляющих готовности к школьному обучению»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26.02.2025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804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Индивидуальная работа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с воспитателями по запросам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месяца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Мастер-класс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Как развивать у детей межполушарное взаимодействие»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05.02.2025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Учитель-логопед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Г.Д. Ахмадеева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613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Подготовка к районным фестивалям</w:t>
            </w:r>
            <w:r>
              <w:rPr>
                <w:rFonts w:cs="Times New Roman" w:ascii="Times New Roman" w:hAnsi="Times New Roman"/>
                <w:color w:val="C9211E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«Битва хоров», «Веснушки – 2025».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 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613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2"/>
                <w:szCs w:val="22"/>
              </w:rPr>
              <w:t>Творческий конкурс</w:t>
            </w:r>
            <w:r>
              <w:rPr>
                <w:rFonts w:cs="Times New Roman" w:ascii="Times New Roman" w:hAnsi="Times New Roman"/>
                <w:color w:val="C9211E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профессионального мастерства «Выпускник ДОУ»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06.02.2025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613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</w:rPr>
              <w:t>Школа молодого тьютора.</w:t>
            </w:r>
            <w:r>
              <w:rPr>
                <w:rFonts w:cs="Times New Roman" w:ascii="Times New Roman" w:hAnsi="Times New Roman"/>
              </w:rPr>
              <w:t xml:space="preserve"> Организация работы по формированию навыков социальной игры у детей с РАС.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11.02.2025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Учитель-логопед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Г.Л.Шавалеева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613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</w:rPr>
              <w:t>Консультация-презентация</w:t>
            </w:r>
            <w:r>
              <w:rPr>
                <w:rFonts w:cs="Times New Roman" w:ascii="Times New Roman" w:hAnsi="Times New Roman"/>
              </w:rPr>
              <w:t xml:space="preserve"> Виды детской деятельности и способы их организации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11.02.2025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Е.В.Афанасьева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613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Оформление информационного стенда для педагогов </w:t>
            </w:r>
            <w:r>
              <w:rPr>
                <w:rFonts w:eastAsia="Calibri" w:cs="Calibri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Выбор методов воспитания и обучения детей согласно ФОП ДО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338" w:hRule="atLeast"/>
        </w:trPr>
        <w:tc>
          <w:tcPr>
            <w:tcW w:w="10035" w:type="dxa"/>
            <w:gridSpan w:val="2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4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4000"/>
                <w:spacing w:val="0"/>
                <w:sz w:val="24"/>
                <w:szCs w:val="24"/>
              </w:rPr>
              <w:t>Сопровождение воспитанников -детей участников СВО</w:t>
            </w:r>
          </w:p>
        </w:tc>
      </w:tr>
      <w:tr>
        <w:trPr>
          <w:trHeight w:val="1035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1.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Разработка памяток,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буклетов, листовок для родителей и воспитанников по вопросам мер социальной поддержки в сфере образования и иных видов помощи воспитанникам, родители которых являются участниками СВО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Организационно-педагогическая работа</w:t>
            </w:r>
          </w:p>
        </w:tc>
      </w:tr>
      <w:tr>
        <w:trPr>
          <w:trHeight w:val="924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1.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Calibri" w:cs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  <w:t>Онлайн квест-игра</w:t>
            </w:r>
            <w:r>
              <w:rPr>
                <w:rFonts w:eastAsia="Calibri" w:cs="Times New Roman" w:ascii="Times New Roman" w:hAnsi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«Мой любимый папа» для детей групп раннего возраста, 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en-US" w:eastAsia="en-US" w:bidi="ar-SA"/>
              </w:rPr>
              <w:t xml:space="preserve">I 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младшей группы, 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en-US" w:eastAsia="en-US" w:bidi="ar-SA"/>
              </w:rPr>
              <w:t xml:space="preserve">II 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младшей группы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17.02. - 20.02.2025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Инструкторы 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К.К.Имамов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Е.В.Бобылева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924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2.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Calibri" w:cs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  <w:lang w:eastAsia="en-US"/>
              </w:rPr>
              <w:t>Спортивн</w:t>
            </w:r>
            <w:r>
              <w:rPr>
                <w:rFonts w:eastAsia="Calibri" w:cs="Times New Roman" w:ascii="Times New Roman" w:hAnsi="Times New Roman"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ое развлечение </w:t>
            </w:r>
            <w:r>
              <w:rPr>
                <w:rFonts w:cs="Times New Roman" w:ascii="Times New Roman" w:hAnsi="Times New Roman"/>
                <w:sz w:val="24"/>
                <w:szCs w:val="24"/>
                <w:lang w:eastAsia="en-US"/>
              </w:rPr>
              <w:t>«Один день в армии».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21.02.2025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Инструкторы 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К.К.Имамов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3.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2"/>
                <w:szCs w:val="22"/>
              </w:rPr>
              <w:t>Музыкально - спортивный праздник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«Масленица идет, блины и забавы несет!»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24.02.2025- 02.03.2025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по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К.К.Иманов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 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667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4.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 xml:space="preserve">Еженедельное поднятие флага 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>с целью формирования у воспитанников ценности государственных символов РФ, РБ и уважения к ним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Каждую неделю</w:t>
            </w:r>
          </w:p>
        </w:tc>
        <w:tc>
          <w:tcPr>
            <w:tcW w:w="2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667" w:hRule="atLeast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5.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C9211E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  <w:t>Интервьюирование воспитанников</w:t>
            </w:r>
            <w:r>
              <w:rPr>
                <w:rFonts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подготовительных групп «Моя первая учительница...»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4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8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Система внутреннего мониторинга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1.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Своевременность и продолжительность дневной и вечерней прогулок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24.02.-26.02.2025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5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2.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Организация дежурства детей по столовой и в уголке природы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24.02. - 28.02.2025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5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3.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Оперативный контроль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Культурно-гигиенические навыки детей во время приема пищи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03.02.-07.02.2025</w:t>
            </w:r>
          </w:p>
        </w:tc>
        <w:tc>
          <w:tcPr>
            <w:tcW w:w="25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Оперативный контроль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Своевременность и продолжительность утренней гимнастики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03.02.-07.02.2025</w:t>
            </w:r>
          </w:p>
        </w:tc>
        <w:tc>
          <w:tcPr>
            <w:tcW w:w="2528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Оперативный контроль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Своевременность и продолжительность ООД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10.02.-14.02.2025</w:t>
            </w:r>
          </w:p>
        </w:tc>
        <w:tc>
          <w:tcPr>
            <w:tcW w:w="2528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</w:r>
          </w:p>
        </w:tc>
        <w:tc>
          <w:tcPr>
            <w:tcW w:w="9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23" w:hRule="atLeast"/>
        </w:trPr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Взаимодействие в работе с семьей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Оформление информационного стенда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«Безопасная дорога. Пример взрослых»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25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2"/>
                <w:szCs w:val="22"/>
              </w:rPr>
              <w:t>Музыкально - спортивный праздник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«Масленица идет, блины и забавы несет!»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24.02.2025- 02.03.2025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5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по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К.К.Иманов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 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Гугл - анкетирование родителей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«Готов ли ребенок к школе»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5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Абубакирова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49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Круглый стол для родителей групп для детей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с РАС «Как здорово, что все мы здесь сегодня собрались»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07.02.2025</w:t>
            </w:r>
          </w:p>
        </w:tc>
        <w:tc>
          <w:tcPr>
            <w:tcW w:w="2528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Е.В.Абубакирова</w:t>
            </w:r>
          </w:p>
        </w:tc>
        <w:tc>
          <w:tcPr>
            <w:tcW w:w="9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Административно-хозяйственная работа</w:t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1.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Подготовка к участию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 xml:space="preserve"> в районном фестивале «Битва хоров».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В течение месяца</w:t>
            </w:r>
          </w:p>
        </w:tc>
        <w:tc>
          <w:tcPr>
            <w:tcW w:w="25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Cs w:val="24"/>
              </w:rPr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2.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Подготовка к участию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в творческом конкурсе «Веснушки – 2024».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В течение месяца</w:t>
            </w:r>
          </w:p>
        </w:tc>
        <w:tc>
          <w:tcPr>
            <w:tcW w:w="25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Cs w:val="24"/>
              </w:rPr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3.</w:t>
            </w:r>
          </w:p>
        </w:tc>
        <w:tc>
          <w:tcPr>
            <w:tcW w:w="4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Санитарное содержание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оборудования и его техническая исправность.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В течение месяца</w:t>
            </w:r>
          </w:p>
        </w:tc>
        <w:tc>
          <w:tcPr>
            <w:tcW w:w="25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А.А.Байдавлетова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Март</w:t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Повышение квалификации педагогов и профессионального мастерства</w:t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  <w:t>Тренинг для педагогов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 «Как разрешить открытый конфликт с родителями»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12.03.2025</w:t>
            </w:r>
          </w:p>
        </w:tc>
        <w:tc>
          <w:tcPr>
            <w:tcW w:w="25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Е.В.Абубакирова</w:t>
            </w:r>
          </w:p>
        </w:tc>
        <w:tc>
          <w:tcPr>
            <w:tcW w:w="10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Литературная гостиная, посвященная 8 марта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«В марте есть такой денек!»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07.03.2025</w:t>
            </w:r>
          </w:p>
        </w:tc>
        <w:tc>
          <w:tcPr>
            <w:tcW w:w="250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 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</w:t>
            </w:r>
          </w:p>
        </w:tc>
        <w:tc>
          <w:tcPr>
            <w:tcW w:w="102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C9211E"/>
                <w:spacing w:val="0"/>
                <w:sz w:val="24"/>
                <w:szCs w:val="24"/>
              </w:rPr>
              <w:t>Индивидуальная работа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с воспитателями по запросам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месяца</w:t>
            </w:r>
          </w:p>
        </w:tc>
        <w:tc>
          <w:tcPr>
            <w:tcW w:w="25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901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Консультация-презентация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Педагогическая диагностика в ДОУ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27.03.2025</w:t>
            </w:r>
          </w:p>
        </w:tc>
        <w:tc>
          <w:tcPr>
            <w:tcW w:w="25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467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5.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 xml:space="preserve">Еженедельное поднятие флага 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>с целью формирования у воспитанников ценности государственных символов РФ, РБ и уважения к ним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еженедельно</w:t>
            </w:r>
          </w:p>
        </w:tc>
        <w:tc>
          <w:tcPr>
            <w:tcW w:w="25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467" w:hRule="atLeast"/>
        </w:trPr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6.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Оформление информационного стенда для педагогов </w:t>
            </w:r>
            <w:r>
              <w:rPr>
                <w:rFonts w:eastAsia="Calibri" w:cs="Calibri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Особенности взаимодействия педагогического коллектива с семьями согласно ФОП ДО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50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2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Организационно-педагогическая работа</w:t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Педагогический совет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«Ярмарка педагогических идей по организации работы с детьми с РАС»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27.03.2025</w:t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Специалисты ДОУ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Утренники,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посвященные 8 марта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  <w:t>«Подарим всем тепло...»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04.03.- 07.03.2024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Выставка детских рисунков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«Весенние перезвоны»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.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Фотоконкурс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«Как я поздравил любимую мамочку»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04. 03. - 07.03.2025</w:t>
            </w:r>
          </w:p>
        </w:tc>
        <w:tc>
          <w:tcPr>
            <w:tcW w:w="221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05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5.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Спортивное развлечение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«За здоровьем в детский сад!», посвященное Всемирному дню имуннитета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18.03.2025</w:t>
            </w:r>
          </w:p>
        </w:tc>
        <w:tc>
          <w:tcPr>
            <w:tcW w:w="221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К.К.Иманов</w:t>
            </w:r>
          </w:p>
        </w:tc>
        <w:tc>
          <w:tcPr>
            <w:tcW w:w="1305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6.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30" w:afterAutospacing="0" w:after="30"/>
              <w:rPr>
                <w:b/>
                <w:b/>
                <w:color w:val="C9211E"/>
              </w:rPr>
            </w:pPr>
            <w:r>
              <w:rPr>
                <w:b/>
                <w:color w:val="C9211E"/>
              </w:rPr>
              <w:t>ПМПС.</w:t>
            </w:r>
          </w:p>
          <w:p>
            <w:pPr>
              <w:pStyle w:val="NormalWeb"/>
              <w:widowControl w:val="false"/>
              <w:spacing w:beforeAutospacing="0" w:before="30" w:afterAutospacing="0" w:after="30"/>
              <w:rPr>
                <w:color w:val="222222"/>
              </w:rPr>
            </w:pPr>
            <w:r>
              <w:rPr>
                <w:color w:val="222222"/>
              </w:rPr>
              <w:t>Тема: Промежуточные результаты индивидуальной работы с детьми</w:t>
              <w:br/>
              <w:t>Цель: оказание углубленной помощи детям, имеющим проблемы в развитии по индивидуальным маршрутам.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25.03.2025</w:t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Ст. воспитатель 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Е.В. Абубакирова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Учитель-логопед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222222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222222"/>
                <w:kern w:val="0"/>
                <w:sz w:val="24"/>
                <w:szCs w:val="24"/>
                <w:lang w:val="ru-RU" w:eastAsia="en-US" w:bidi="ar-SA"/>
              </w:rPr>
              <w:t>Г.Л.Шавалеева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Система внутреннего мониторинга</w:t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«КГН при одевании/раздевании» в мл. гр.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17.03.-21.03.2025</w:t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Оперативный контроль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Одежда детей на физкультурных занятиях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trike w:val="false"/>
                <w:dstrike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strike w:val="false"/>
                <w:dstrike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17.03.-21.03.2025</w:t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Состояние информационных стендов для родителей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17.03.-21.03.2025</w:t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C9211E"/>
                <w:spacing w:val="0"/>
                <w:sz w:val="24"/>
                <w:szCs w:val="24"/>
              </w:rPr>
              <w:t>Фронтальный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>«Состояние учебно-материальной базы, финансово-хозяйственной деятельности»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17.03.-21.03.2025</w:t>
            </w:r>
          </w:p>
        </w:tc>
        <w:tc>
          <w:tcPr>
            <w:tcW w:w="221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05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  <w:t>Оперативный контроль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 Индивидуальная работа педагогов с детьми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17.03.-21.03.2025</w:t>
            </w:r>
          </w:p>
        </w:tc>
        <w:tc>
          <w:tcPr>
            <w:tcW w:w="221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05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Взаимодействие в работе с семьей</w:t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Консультация-презентация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«Как сохранить традиционные ценности в семье»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27.03.2025</w:t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453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Утренники,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посвященные 8 марта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  <w:t>«Подарим всем тепло...»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04.03.- 07.03.2024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640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Тренинг для родителей детей с РАС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«Мы родители особого ребенка»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13.03.2025</w:t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Учитель-логопед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Г.Л. Шавалеева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640" w:hRule="atLeast"/>
        </w:trPr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Тренинговое занятие с родителями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средних  и старших групп «Профилактика аутоагрессии у дошкольников и доверительные отношения в семье»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20.03.2025</w:t>
            </w:r>
          </w:p>
        </w:tc>
        <w:tc>
          <w:tcPr>
            <w:tcW w:w="221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Е.В.Абубакирова</w:t>
            </w:r>
          </w:p>
        </w:tc>
        <w:tc>
          <w:tcPr>
            <w:tcW w:w="1305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Административно-хозяйственная работа</w:t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F10D0C"/>
                <w:sz w:val="24"/>
                <w:szCs w:val="24"/>
              </w:rPr>
              <w:t>Проведение инструктажа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222222"/>
                <w:sz w:val="24"/>
                <w:szCs w:val="24"/>
              </w:rPr>
              <w:t>по охране жизни и здоровья детей в весенний период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04.03.2024</w:t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Инженер по ОТ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Инструктаж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 ОТ,  ТБ и ТЭ электроприборов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05.03.2024</w:t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Инженер по ОТ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Оформление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музыкального зала к весенним утренникам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01.03.- 7.03.2024</w:t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Р.Ф.Гиззатуллина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Оформление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лестничных проемов по сезону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В течение месяца</w:t>
            </w:r>
          </w:p>
        </w:tc>
        <w:tc>
          <w:tcPr>
            <w:tcW w:w="2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  <w:tc>
          <w:tcPr>
            <w:tcW w:w="13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Апрель</w:t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Повышение квалификации педагогов и профессионального мастерства</w:t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Групповое занятие для педагогов на снятие риска профессионального выгорания 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Я - капитан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16.04.2025</w:t>
            </w:r>
          </w:p>
        </w:tc>
        <w:tc>
          <w:tcPr>
            <w:tcW w:w="26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Абубакирова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Консультация-презентация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«Психологическая польза игр с водой для детей младшего, среднего дошкольного возраста»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17.04.2025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6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Консультация-презентация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«Взаимодействие специалистов дошкольного учреждения и воспитателей»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10.04.2025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6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C9211E"/>
                <w:spacing w:val="0"/>
                <w:sz w:val="24"/>
                <w:szCs w:val="24"/>
              </w:rPr>
              <w:t>Индивидуальная работа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с воспитателями по запросам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месяца</w:t>
            </w:r>
          </w:p>
        </w:tc>
        <w:tc>
          <w:tcPr>
            <w:tcW w:w="26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787" w:hRule="atLeast"/>
        </w:trPr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Школа молодого тьютора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Формирование у ребенка с РАС навыков соотнесения числа с количеством предметов.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10.04.2025</w:t>
            </w:r>
          </w:p>
        </w:tc>
        <w:tc>
          <w:tcPr>
            <w:tcW w:w="2668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Учитель-логопед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Г.Л. Шавалеева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320" w:hRule="atLeast"/>
        </w:trPr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Еженедельное поднятие флага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с целью формирования у воспитанников ценности государственных символов РФ, РБ и уважения к ним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Calibri"/>
                <w:color w:val="auto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Calibri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еженедельно</w:t>
            </w:r>
          </w:p>
        </w:tc>
        <w:tc>
          <w:tcPr>
            <w:tcW w:w="2668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320" w:hRule="atLeast"/>
        </w:trPr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Оформление информационного стенда для педагогов </w:t>
            </w:r>
            <w:r>
              <w:rPr>
                <w:rFonts w:eastAsia="Calibri" w:cs="Calibri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Содержание образовательной деятельности в области социально-коммуникативного развития детей согласно ФОП ДО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668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Организационно-педагогическая работа</w:t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C9211E"/>
                <w:kern w:val="0"/>
                <w:sz w:val="24"/>
                <w:szCs w:val="24"/>
                <w:lang w:val="ru-RU" w:eastAsia="en-US" w:bidi="ar-SA"/>
              </w:rPr>
              <w:t>Показ</w:t>
            </w:r>
            <w:r>
              <w:rPr>
                <w:rFonts w:eastAsia="Calibri" w:cs="Times New Roman" w:ascii="Times New Roman" w:hAnsi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театрализованного представления педагогов - детям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01.04.2025</w:t>
            </w:r>
          </w:p>
        </w:tc>
        <w:tc>
          <w:tcPr>
            <w:tcW w:w="256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Спортивное развлечение</w:t>
            </w:r>
            <w:r>
              <w:rPr>
                <w:rFonts w:cs="Times New Roman" w:ascii="Times New Roman" w:hAnsi="Times New Roman"/>
                <w:b w:val="false"/>
                <w:bCs w:val="false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«Скоро дороги откроются к звездам!»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11.04.2025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561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Инструтор по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К.К.Иманов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9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Музыкально - спортивный </w:t>
            </w:r>
            <w:r>
              <w:rPr>
                <w:rFonts w:eastAsia="Calibri" w:cs="Times New Roman" w:ascii="Times New Roman" w:hAnsi="Times New Roman"/>
                <w:b/>
                <w:color w:val="C9211E"/>
                <w:kern w:val="0"/>
                <w:sz w:val="24"/>
                <w:szCs w:val="24"/>
                <w:lang w:val="ru-RU" w:eastAsia="en-US" w:bidi="ar-SA"/>
              </w:rPr>
              <w:t>праздник</w:t>
            </w: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, посвященный Дню Земли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«Планету Земля сохранить мы должны...»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21.04.2025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56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по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К.К.Иманов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226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Неделя открытых дверей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для родителей.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14.04.-25.04.2025</w:t>
            </w:r>
          </w:p>
        </w:tc>
        <w:tc>
          <w:tcPr>
            <w:tcW w:w="256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427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Конкурс детских рисунков по ПДД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«Автомобили будущего»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14.04.-18.04.2025</w:t>
            </w:r>
          </w:p>
        </w:tc>
        <w:tc>
          <w:tcPr>
            <w:tcW w:w="256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427" w:hRule="atLeast"/>
        </w:trPr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День здоровья.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24.04.2025</w:t>
            </w:r>
          </w:p>
        </w:tc>
        <w:tc>
          <w:tcPr>
            <w:tcW w:w="2561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Инструтор по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К.К.Иманов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9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907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Система внутреннего мониторинга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Своевременность и продолжительность дневной и вечерней прогулок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21.04.-25.04.2025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56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Оперативный контроль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Своевременность и продолжительность дневного сна, закаливания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01.04.-04.04.2025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256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Предупредительный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Подготовка детей к школе по результатам пед. наблюдений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56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Взаимодействие в работе с семьей</w:t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Семинар - практикум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«Гармония общения или Семейный корабль под названием «Счастье».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03.04.2025</w:t>
            </w:r>
          </w:p>
        </w:tc>
        <w:tc>
          <w:tcPr>
            <w:tcW w:w="26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Е.В.Абубакирова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Совместная с родителями и детьми экологическая акция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«Чистая территория»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6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Неделя открытых дверей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для родителей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14.04.-25.04.2025</w:t>
            </w:r>
          </w:p>
        </w:tc>
        <w:tc>
          <w:tcPr>
            <w:tcW w:w="26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Открытый микрофон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для родителей детей групп с РАС «Меня беспокоит...»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30.04.2025</w:t>
            </w:r>
          </w:p>
        </w:tc>
        <w:tc>
          <w:tcPr>
            <w:tcW w:w="2668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В.А.Частоступова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Е.В.Афанасьева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Л.П.Ширяева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День здоровья.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24.04.2025 — 20.04.2025</w:t>
            </w:r>
          </w:p>
        </w:tc>
        <w:tc>
          <w:tcPr>
            <w:tcW w:w="2668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Инструтор по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К.К.Иманов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Конкурс творческих работ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«Семейное украшение пасхальных яиц»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11.04.2024</w:t>
            </w:r>
          </w:p>
        </w:tc>
        <w:tc>
          <w:tcPr>
            <w:tcW w:w="2668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Бобылева Е.В.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Байдавлетова А.А.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Административно-хозяйственная работа</w:t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Организация и проведение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субботников на территории ДОУ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А.А.Байдавлетова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Организация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цветника, огородов, клумб на территории ДОУ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А.А.Байдавлетова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Проведение инструктажей: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 по мерам безопасности при проведении подвижных игр и ООД на открытых спортивных и прогулочных площадках;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- по правилам пожарной безопасности.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Инженер по ОТ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Проведение практического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занятия с воспитанниками и сотрудниками ДОУ по отработке плана эвакуации в случае возникновения пожара совместно с ПЧ.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А.А.Байдавлетова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Май</w:t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Повышение квалификации педагогов и профессионального мастерства</w:t>
            </w:r>
          </w:p>
        </w:tc>
      </w:tr>
      <w:tr>
        <w:trPr>
          <w:trHeight w:val="711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Консультация- презентация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«Как поддержать у ребенка положительную самооценку?»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23.05.2025</w:t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</w:rPr>
              <w:t>Мастер-класс</w:t>
            </w:r>
            <w:r>
              <w:rPr>
                <w:rFonts w:cs="Times New Roman" w:ascii="Times New Roman" w:hAnsi="Times New Roman"/>
                <w:color w:val="C9211E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</w:rPr>
              <w:t>«Создание эмоционально благоприятной атмосферы в группе»</w:t>
            </w:r>
            <w:r>
              <w:rPr>
                <w:rFonts w:cs="Times New Roman" w:ascii="Times New Roman" w:hAnsi="Times New Roman"/>
                <w:color w:val="C9211E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«Составляем сказки о дорожных знаках»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16.05.2025</w:t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Абубакирова</w:t>
            </w:r>
          </w:p>
        </w:tc>
        <w:tc>
          <w:tcPr>
            <w:tcW w:w="10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773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Индивидуальная работа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с воспитателями по запросам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месяца</w:t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307" w:hRule="atLeast"/>
        </w:trPr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Autospacing="0" w:before="30" w:afterAutospacing="0" w:after="30"/>
              <w:jc w:val="both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Обеспечение метод сопровождения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педагогов по повышению</w:t>
            </w:r>
          </w:p>
          <w:p>
            <w:pPr>
              <w:pStyle w:val="Normal"/>
              <w:widowControl w:val="false"/>
              <w:spacing w:lineRule="auto" w:line="240" w:before="0" w:after="20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bookmarkStart w:id="4" w:name="bssPhr3761"/>
            <w:bookmarkStart w:id="5" w:name="dfasenodt21"/>
            <w:bookmarkStart w:id="6" w:name="bss-anchor1"/>
            <w:bookmarkEnd w:id="4"/>
            <w:bookmarkEnd w:id="5"/>
            <w:bookmarkEnd w:id="6"/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>компетентности в вопросах создания инфраструктуры РППС на летний оздоровительный период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 течение месяца</w:t>
            </w:r>
          </w:p>
        </w:tc>
        <w:tc>
          <w:tcPr>
            <w:tcW w:w="251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 Ширяева</w:t>
            </w:r>
          </w:p>
          <w:p>
            <w:pPr>
              <w:pStyle w:val="Normal"/>
              <w:widowControl w:val="false"/>
              <w:spacing w:before="0" w:after="200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004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307" w:hRule="atLeast"/>
        </w:trPr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color w:val="C9211E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Оформление информационного стенда для педагогов </w:t>
            </w:r>
            <w:r>
              <w:rPr>
                <w:rFonts w:eastAsia="Calibri" w:cs="Calibri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Содержание образовательной деятельности в области познавательного развития детей согласно ФОП ДО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51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1004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Организационно-педагогическая работа</w:t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Педагогический совет №5 (итоговый).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Тема: «Перелистывая страницы учебного года. Оценка деятельности педагогического коллектива за 2024-2025 учебный год».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Выполнение решений педагогического совета № 4.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2.Результаты воспитательно – образовательной работы за 2024 – 2025 учебный год.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3.Принятие плана работы на летний оздоровительный период.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4. Итоги мониторинга достижения детьми планируемых результатов освоения основной общеобразовательной программы.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Награждение педагогических работников грамотами и благодарными письмами.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6.Решение педсовета.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14.05.2025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040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Конкурс чтецов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«Сила голоса»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08.05. 2025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352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67" w:leader="none"/>
              </w:tabs>
              <w:spacing w:lineRule="auto" w:line="24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Выставка детских работ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«Салют Победы бессмертен»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067" w:leader="none"/>
              </w:tabs>
              <w:spacing w:lineRule="auto" w:line="240" w:before="0" w:after="200"/>
              <w:jc w:val="both"/>
              <w:rPr>
                <w:rFonts w:ascii="Times New Roman" w:hAnsi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29. 04.2025 - 08.05. 2025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7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667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Социальная акция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«Окно Победы».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08.05.2024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5.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Autospacing="0" w:after="0"/>
              <w:jc w:val="both"/>
              <w:rPr>
                <w:color w:val="C9211E"/>
              </w:rPr>
            </w:pPr>
            <w:r>
              <w:rPr>
                <w:b/>
                <w:bCs/>
                <w:color w:val="F10D0C"/>
              </w:rPr>
              <w:t>ПМПС</w:t>
            </w:r>
            <w:r>
              <w:rPr>
                <w:b/>
                <w:bCs/>
                <w:color w:val="000000"/>
              </w:rPr>
              <w:t xml:space="preserve">. </w:t>
            </w:r>
            <w:r>
              <w:rPr>
                <w:color w:val="000000"/>
              </w:rPr>
              <w:t>Тема: Итоги работы за год</w:t>
              <w:br/>
              <w:t>Цель: планирование коррекционной помощи детям на летний период.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13.05.2025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Абубакирова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Учитель-логопед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В.Д. Файзуллина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6.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10D0C"/>
                <w:spacing w:val="0"/>
                <w:sz w:val="24"/>
                <w:szCs w:val="24"/>
              </w:rPr>
              <w:t>Еженедельное поднятие флага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222222"/>
                <w:spacing w:val="0"/>
                <w:sz w:val="24"/>
                <w:szCs w:val="24"/>
              </w:rPr>
              <w:t xml:space="preserve"> с целью формирования у воспитанников ценности государственных символов РФ, РБ и уважения к ним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еженедельно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562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7.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Выпускные балы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«Расставания пора...»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26.05.-30.05.2025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Муз.руководители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Л.В.Гатауллина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А.Р.Идиатуллина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562" w:hRule="atLeast"/>
        </w:trPr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Спортивное развлечение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«Спорт и Лунтик — новый мультик!» (мл..ср. гр.)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28.05.2025</w:t>
            </w:r>
          </w:p>
        </w:tc>
        <w:tc>
          <w:tcPr>
            <w:tcW w:w="2546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К.К.Иманов</w:t>
            </w:r>
          </w:p>
        </w:tc>
        <w:tc>
          <w:tcPr>
            <w:tcW w:w="97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562" w:hRule="atLeast"/>
        </w:trPr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Спортивное развлечение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 Эскадрилья и Морские волки!» (ст., подг.гр.)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06.05.2025</w:t>
            </w:r>
          </w:p>
        </w:tc>
        <w:tc>
          <w:tcPr>
            <w:tcW w:w="2546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ФИЗО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К.К.Иманов</w:t>
            </w:r>
          </w:p>
        </w:tc>
        <w:tc>
          <w:tcPr>
            <w:tcW w:w="97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906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Система внутреннего мониторинга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Тематический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Подготовка к летнему оздоровительному периоду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19.05.-23.05.2025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Проведение групповых родительских собраний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12.05.-16.05.2025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Соблюдение режима дня и организация работы по сезону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19.05.-30.05.2025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Оперативный контроль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Организация дежурства детей по столовой и в уголке природы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26.05. - 30.05.2025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Оперативный контроль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Содержание закаливающих процедур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strike w:val="false"/>
                <w:dstrike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strike w:val="false"/>
                <w:dstrike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26.05. - 30.05.2025</w:t>
            </w:r>
          </w:p>
        </w:tc>
        <w:tc>
          <w:tcPr>
            <w:tcW w:w="2546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7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 xml:space="preserve">Оперативный контроль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Проведение образовательной деятельности специалистами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trike w:val="false"/>
                <w:dstrike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12.05.-16.05.2025</w:t>
            </w:r>
          </w:p>
        </w:tc>
        <w:tc>
          <w:tcPr>
            <w:tcW w:w="2546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7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Взаимодействие в работе с семьей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</w:r>
          </w:p>
        </w:tc>
      </w:tr>
      <w:tr>
        <w:trPr>
          <w:trHeight w:val="946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color w:val="F10D0C"/>
                <w:kern w:val="0"/>
                <w:sz w:val="24"/>
                <w:szCs w:val="24"/>
                <w:lang w:val="ru-RU" w:eastAsia="en-US" w:bidi="ar-SA"/>
              </w:rPr>
              <w:t>Общее родительское собрание</w:t>
            </w:r>
            <w:r>
              <w:rPr>
                <w:rFonts w:eastAsia="Calibri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«Итоги работы за год»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16.05.2024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</w:tr>
      <w:tr>
        <w:trPr>
          <w:trHeight w:val="427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 xml:space="preserve">Консультации – презентация </w:t>
            </w:r>
            <w:r>
              <w:rPr>
                <w:rFonts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«Как правильно запрещать детям»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23.05.2025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Е.В.Абубакирова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1668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color w:val="F10D0C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10D0C"/>
                <w:sz w:val="24"/>
                <w:szCs w:val="24"/>
              </w:rPr>
              <w:t>Родительские собрания в группах:</w:t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Этот необычный и трудный кризис трех лет.</w:t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«Чему мы научились за год. Наши успехи».</w:t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Разное.</w:t>
            </w:r>
          </w:p>
        </w:tc>
        <w:tc>
          <w:tcPr>
            <w:tcW w:w="157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12.05.-16.05.2025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 1, 2 мл. гр.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705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5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«Успехи нашей группы».</w:t>
            </w:r>
          </w:p>
          <w:p>
            <w:pPr>
              <w:pStyle w:val="Normal"/>
              <w:widowControl w:val="false"/>
              <w:spacing w:lineRule="auto" w:line="240" w:before="0" w:after="0"/>
              <w:ind w:left="75" w:hang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 «Вот и стали мы на год взрослее».</w:t>
            </w:r>
          </w:p>
          <w:p>
            <w:pPr>
              <w:pStyle w:val="ListParagraph"/>
              <w:widowControl w:val="false"/>
              <w:spacing w:lineRule="auto" w:line="240" w:before="0" w:after="0"/>
              <w:ind w:left="435" w:hanging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3.Разное.</w:t>
            </w:r>
          </w:p>
        </w:tc>
        <w:tc>
          <w:tcPr>
            <w:tcW w:w="1579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 средних групп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705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«События уходящего учебного года».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«Вот и стали мы на год взрослее».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Разное.</w:t>
            </w:r>
          </w:p>
        </w:tc>
        <w:tc>
          <w:tcPr>
            <w:tcW w:w="1579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 ст., подготов. групп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705" w:hRule="atLeast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3.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tLeast" w:line="254" w:beforeAutospacing="1" w:after="120"/>
              <w:rPr>
                <w:rFonts w:ascii="Times New Roman" w:hAnsi="Times New Roman" w:cs="Times New Roman"/>
                <w:color w:val="C9211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  <w:lang w:eastAsia="ru-RU"/>
              </w:rPr>
              <w:t xml:space="preserve">Гугл -анкетирование родителей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для выявления степени удовлетворенности качеством образовательных услуг в ДОУ.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>
          <w:trHeight w:val="705" w:hRule="atLeast"/>
        </w:trPr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tLeast" w:line="254" w:beforeAutospacing="1" w:after="120"/>
              <w:rPr>
                <w:rFonts w:ascii="Times New Roman" w:hAnsi="Times New Roman" w:cs="Times New Roman"/>
                <w:color w:val="C9211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  <w:lang w:eastAsia="ru-RU"/>
              </w:rPr>
              <w:t>Общее итоговое родительское собрание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«По страницам прошедшего учебного года»</w:t>
            </w:r>
          </w:p>
        </w:tc>
        <w:tc>
          <w:tcPr>
            <w:tcW w:w="157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28.05.2025</w:t>
            </w:r>
          </w:p>
        </w:tc>
        <w:tc>
          <w:tcPr>
            <w:tcW w:w="2546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Л.П.Ширяева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Специалисты ДОУ</w:t>
            </w:r>
          </w:p>
        </w:tc>
        <w:tc>
          <w:tcPr>
            <w:tcW w:w="97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1003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Административно-хозяйственная работа</w:t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Проведение инструктажа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 охране жизни и здоровья детей в летний период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08.05.2025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Инженер по ОТ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Обновление разметок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 ПДД на территории ДОУ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Инструктор по физ. Воспитанию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К.К.Имамов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Приобретение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материалов для текущих ремонтов помещений ДОУ.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Calibri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А.А.Байдавлетова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  <w:tr>
        <w:trPr/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4"/>
                <w:szCs w:val="24"/>
              </w:rPr>
              <w:t>Составление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акта готовности ДОУ к летнему оздоровительному периоду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12.05.2025</w:t>
            </w:r>
          </w:p>
        </w:tc>
        <w:tc>
          <w:tcPr>
            <w:tcW w:w="25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Зам. зав. по АХЧ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А.А.Байдавлетова</w:t>
            </w:r>
          </w:p>
        </w:tc>
        <w:tc>
          <w:tcPr>
            <w:tcW w:w="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color w:val="C9211E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Cs w:val="24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ind w:left="4248" w:firstLine="708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8"/>
          <w:szCs w:val="28"/>
        </w:rPr>
        <w:t xml:space="preserve">  </w:t>
      </w:r>
    </w:p>
    <w:p>
      <w:pPr>
        <w:pStyle w:val="Normal"/>
        <w:spacing w:before="0" w:after="0"/>
        <w:ind w:left="4248" w:firstLine="708"/>
        <w:rPr>
          <w:color w:val="C9211E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  <w:t xml:space="preserve">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ab/>
        <w:tab/>
        <w:tab/>
        <w:tab/>
        <w:tab/>
        <w:tab/>
        <w:tab/>
        <w:t xml:space="preserve">   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ab/>
        <w:tab/>
        <w:tab/>
        <w:tab/>
        <w:tab/>
        <w:tab/>
        <w:tab/>
        <w:t xml:space="preserve"> Утверждаю</w:t>
      </w:r>
    </w:p>
    <w:p>
      <w:pPr>
        <w:pStyle w:val="Normal"/>
        <w:spacing w:before="0" w:after="0"/>
        <w:ind w:left="4956" w:hanging="0"/>
        <w:jc w:val="center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>Заведующий МАДОУ Детский сад № 69</w:t>
      </w:r>
    </w:p>
    <w:p>
      <w:pPr>
        <w:pStyle w:val="Normal"/>
        <w:spacing w:before="0" w:after="0"/>
        <w:ind w:left="4956" w:hanging="0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 xml:space="preserve">    </w:t>
      </w:r>
      <w:r>
        <w:rPr>
          <w:rFonts w:cs="Times New Roman" w:ascii="Times New Roman" w:hAnsi="Times New Roman"/>
          <w:b/>
          <w:color w:val="C9211E"/>
          <w:sz w:val="24"/>
          <w:szCs w:val="24"/>
        </w:rPr>
        <w:t>____________________ В. А. Частоступова</w:t>
      </w:r>
    </w:p>
    <w:p>
      <w:pPr>
        <w:pStyle w:val="Normal"/>
        <w:spacing w:before="0" w:after="0"/>
        <w:ind w:left="-142" w:hanging="0"/>
        <w:jc w:val="center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ind w:left="-142" w:hanging="0"/>
        <w:jc w:val="center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ind w:left="-142" w:hanging="0"/>
        <w:jc w:val="center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8"/>
          <w:szCs w:val="28"/>
        </w:rPr>
        <w:t>План</w:t>
      </w:r>
    </w:p>
    <w:p>
      <w:pPr>
        <w:pStyle w:val="Normal"/>
        <w:spacing w:before="0" w:after="0"/>
        <w:ind w:left="-142" w:hanging="0"/>
        <w:jc w:val="center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C9211E"/>
          <w:sz w:val="28"/>
          <w:szCs w:val="28"/>
        </w:rPr>
        <w:t>внутреннего контроля</w:t>
      </w:r>
    </w:p>
    <w:p>
      <w:pPr>
        <w:pStyle w:val="Normal"/>
        <w:spacing w:before="0" w:after="0"/>
        <w:ind w:left="-142" w:hanging="0"/>
        <w:jc w:val="center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8"/>
          <w:szCs w:val="28"/>
        </w:rPr>
        <w:t>на 2023-2024 учебный год</w:t>
      </w:r>
    </w:p>
    <w:p>
      <w:pPr>
        <w:pStyle w:val="Normal"/>
        <w:spacing w:before="0" w:after="0"/>
        <w:ind w:left="-142" w:hanging="0"/>
        <w:jc w:val="center"/>
        <w:rPr>
          <w:rFonts w:ascii="Times New Roman" w:hAnsi="Times New Roman" w:cs="Times New Roman"/>
          <w:b/>
          <w:b/>
          <w:color w:val="C9211E"/>
          <w:sz w:val="28"/>
          <w:szCs w:val="28"/>
        </w:rPr>
      </w:pPr>
      <w:r>
        <w:rPr>
          <w:rFonts w:cs="Times New Roman" w:ascii="Times New Roman" w:hAnsi="Times New Roman"/>
          <w:b/>
          <w:color w:val="C9211E"/>
          <w:sz w:val="28"/>
          <w:szCs w:val="28"/>
        </w:rPr>
      </w:r>
    </w:p>
    <w:p>
      <w:pPr>
        <w:pStyle w:val="Normal"/>
        <w:spacing w:before="0" w:after="0"/>
        <w:ind w:left="-142" w:hanging="0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 xml:space="preserve">Цель: </w:t>
      </w:r>
      <w:r>
        <w:rPr>
          <w:rFonts w:cs="Times New Roman" w:ascii="Times New Roman" w:hAnsi="Times New Roman"/>
          <w:color w:val="C9211E"/>
          <w:sz w:val="24"/>
          <w:szCs w:val="24"/>
        </w:rPr>
        <w:t xml:space="preserve"> изучение результативности деятельности педагогического коллектива МАДОУ.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jc w:val="center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>План – график постоянного контроля</w:t>
      </w:r>
    </w:p>
    <w:tbl>
      <w:tblPr>
        <w:tblW w:w="10740" w:type="dxa"/>
        <w:jc w:val="left"/>
        <w:tblInd w:w="-14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6727"/>
        <w:gridCol w:w="1698"/>
        <w:gridCol w:w="2315"/>
      </w:tblGrid>
      <w:tr>
        <w:trPr/>
        <w:tc>
          <w:tcPr>
            <w:tcW w:w="6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Сроки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Ответственный</w:t>
            </w:r>
          </w:p>
        </w:tc>
      </w:tr>
      <w:tr>
        <w:trPr/>
        <w:tc>
          <w:tcPr>
            <w:tcW w:w="6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1. Выполнение санэпидрежима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Ежедневно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В.А. Частоступова</w:t>
            </w:r>
          </w:p>
        </w:tc>
      </w:tr>
      <w:tr>
        <w:trPr/>
        <w:tc>
          <w:tcPr>
            <w:tcW w:w="6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2. Соблюдение правил внутреннего трудового распорядка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Ежедневно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  <w:tr>
        <w:trPr>
          <w:trHeight w:val="1275" w:hRule="atLeast"/>
        </w:trPr>
        <w:tc>
          <w:tcPr>
            <w:tcW w:w="6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3. Выполнение инструкций по охране жизни и здоровья детей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Ежедневно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Заведующий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В.А. Частоступова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jc w:val="center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>План – график тематического контроля</w:t>
      </w:r>
    </w:p>
    <w:tbl>
      <w:tblPr>
        <w:tblW w:w="1036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828"/>
        <w:gridCol w:w="5943"/>
        <w:gridCol w:w="1556"/>
        <w:gridCol w:w="2040"/>
      </w:tblGrid>
      <w:tr>
        <w:trPr/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п/п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Тематика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Дата проведения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Ответственные</w:t>
            </w:r>
          </w:p>
        </w:tc>
      </w:tr>
      <w:tr>
        <w:trPr>
          <w:trHeight w:val="563" w:hRule="atLeas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Calibri" w:cs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  <w:t>Готовность к учебному году.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15.08.-18.08.2023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  <w:tr>
        <w:trPr>
          <w:trHeight w:val="690" w:hRule="atLeas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Calibri" w:cs="Times New Roman"/>
                <w:iCs/>
                <w:color w:val="C9211E"/>
                <w:spacing w:val="7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Cs/>
                <w:color w:val="C9211E"/>
                <w:spacing w:val="7"/>
                <w:kern w:val="0"/>
                <w:sz w:val="24"/>
                <w:szCs w:val="24"/>
                <w:lang w:val="ru-RU" w:eastAsia="en-US" w:bidi="ar-SA"/>
              </w:rPr>
              <w:t>Использование современных подходов к оздоровлению детей в ДОУ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eastAsia="Calibri" w:cs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  <w:t>04.09. - 18.09.2023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  <w:tr>
        <w:trPr>
          <w:trHeight w:val="607" w:hRule="atLeas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Calibri" w:cs="Times New Roman"/>
                <w:iCs/>
                <w:color w:val="C9211E"/>
                <w:spacing w:val="7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Cs/>
                <w:color w:val="C9211E"/>
                <w:spacing w:val="7"/>
                <w:kern w:val="0"/>
                <w:sz w:val="24"/>
                <w:szCs w:val="24"/>
                <w:lang w:val="ru-RU" w:eastAsia="en-US" w:bidi="ar-SA"/>
              </w:rPr>
              <w:t>Организация работы по нравственному патриотическому воспитанию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16.10.- 28.10.2023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  <w:tr>
        <w:trPr>
          <w:trHeight w:val="607" w:hRule="atLeas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Calibri" w:cs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  <w:t>Организация инклюзивного образования в группе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eastAsia="Calibri" w:cs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  <w:t>11.12. - 15.12. 2023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  <w:tr>
        <w:trPr>
          <w:trHeight w:val="914" w:hRule="atLeas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C9211E"/>
                <w:sz w:val="24"/>
                <w:szCs w:val="24"/>
              </w:rPr>
              <w:t>Подготовка к летнему оздоровительному периоду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eastAsia="Calibri" w:cs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C9211E"/>
                <w:kern w:val="0"/>
                <w:sz w:val="24"/>
                <w:szCs w:val="24"/>
                <w:lang w:val="ru-RU" w:eastAsia="en-US" w:bidi="ar-SA"/>
              </w:rPr>
              <w:t>13.05. - 17.05.2024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</w:tbl>
    <w:p>
      <w:pPr>
        <w:pStyle w:val="Normal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jc w:val="center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>План – график проверки документации воспитателей,</w:t>
      </w:r>
    </w:p>
    <w:p>
      <w:pPr>
        <w:pStyle w:val="Normal"/>
        <w:spacing w:before="0" w:after="0"/>
        <w:ind w:left="-142" w:hanging="0"/>
        <w:jc w:val="center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>педагогов дополнительного образования и специалистов</w:t>
      </w:r>
    </w:p>
    <w:tbl>
      <w:tblPr>
        <w:tblW w:w="10456" w:type="dxa"/>
        <w:jc w:val="left"/>
        <w:tblInd w:w="-14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6729"/>
        <w:gridCol w:w="1697"/>
        <w:gridCol w:w="2030"/>
      </w:tblGrid>
      <w:tr>
        <w:trPr/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Сроки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Ответственный</w:t>
            </w:r>
          </w:p>
        </w:tc>
      </w:tr>
      <w:tr>
        <w:trPr/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Перспективные планы воспитателей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Август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  <w:tr>
        <w:trPr/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Проведение первичных педагогических наблюдений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1 нед сенября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  <w:tr>
        <w:trPr/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Календарное планирование образовательной работы с детьми в группе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Каждую неделю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  <w:tr>
        <w:trPr/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Протоколы родительских собраний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Сентябрь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декабрь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Май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  <w:tr>
        <w:trPr/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Организационно – методическая документация педагога психолога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Сентябрь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Май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  <w:tr>
        <w:trPr/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Организационно – методическая документация инструктора по физической культуре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Сентябрь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Май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  <w:tr>
        <w:trPr/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Организационно – методическая документация учителя - логопеда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Сентябрь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Май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  <w:tr>
        <w:trPr/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Организационно – методическая документация музыкального руководителя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Сентябрь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Май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  <w:tr>
        <w:trPr/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Состояние документации группы к летнему  оздоровительному периоду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Май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</w:tbl>
    <w:p>
      <w:pPr>
        <w:pStyle w:val="Normal"/>
        <w:jc w:val="center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>План – график итогового контроля</w:t>
      </w:r>
    </w:p>
    <w:tbl>
      <w:tblPr>
        <w:tblW w:w="10456" w:type="dxa"/>
        <w:jc w:val="left"/>
        <w:tblInd w:w="-14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6771"/>
        <w:gridCol w:w="1701"/>
        <w:gridCol w:w="1984"/>
      </w:tblGrid>
      <w:tr>
        <w:trPr/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Ответственный</w:t>
            </w:r>
          </w:p>
        </w:tc>
      </w:tr>
      <w:tr>
        <w:trPr/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Анализ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Ст. воспитатель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Е.В. Афанасьева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Л.П.Ширяева</w:t>
            </w:r>
          </w:p>
        </w:tc>
      </w:tr>
    </w:tbl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>Согласовано</w:t>
        <w:tab/>
        <w:tab/>
        <w:tab/>
        <w:tab/>
        <w:tab/>
        <w:tab/>
        <w:t xml:space="preserve">     Утверждаю</w:t>
      </w:r>
    </w:p>
    <w:p>
      <w:pPr>
        <w:pStyle w:val="Normal"/>
        <w:spacing w:before="0" w:after="0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>Директор МАОУ СОШ № 130</w:t>
        <w:tab/>
        <w:tab/>
        <w:tab/>
        <w:t xml:space="preserve">      Заведующий МАДОУ Детский сад № 69</w:t>
      </w:r>
    </w:p>
    <w:p>
      <w:pPr>
        <w:pStyle w:val="Normal"/>
        <w:spacing w:before="0" w:after="0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 xml:space="preserve">_____________                                  </w:t>
        <w:tab/>
        <w:tab/>
        <w:t xml:space="preserve">       ___________________В. А. Частоступова</w:t>
      </w:r>
    </w:p>
    <w:p>
      <w:pPr>
        <w:pStyle w:val="Normal"/>
        <w:shd w:val="clear" w:color="auto" w:fill="FFFFFF"/>
        <w:spacing w:lineRule="atLeast" w:line="273" w:before="0" w:after="120"/>
        <w:rPr>
          <w:rFonts w:ascii="Times New Roman" w:hAnsi="Times New Roman" w:cs="Times New Roman"/>
          <w:b/>
          <w:b/>
          <w:bCs/>
          <w:color w:val="C9211E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color w:val="C9211E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tLeast" w:line="273" w:before="0" w:after="120"/>
        <w:jc w:val="center"/>
        <w:rPr>
          <w:color w:val="C9211E"/>
        </w:rPr>
      </w:pPr>
      <w:r>
        <w:rPr>
          <w:rFonts w:cs="Times New Roman" w:ascii="Times New Roman" w:hAnsi="Times New Roman"/>
          <w:b/>
          <w:bCs/>
          <w:color w:val="C9211E"/>
          <w:sz w:val="28"/>
          <w:szCs w:val="28"/>
          <w:lang w:eastAsia="ru-RU"/>
        </w:rPr>
        <w:t> </w:t>
      </w:r>
      <w:r>
        <w:rPr>
          <w:rFonts w:cs="Times New Roman" w:ascii="Times New Roman" w:hAnsi="Times New Roman"/>
          <w:b/>
          <w:bCs/>
          <w:color w:val="C9211E"/>
          <w:sz w:val="28"/>
          <w:szCs w:val="28"/>
          <w:lang w:eastAsia="ru-RU"/>
        </w:rPr>
        <w:t xml:space="preserve">План  совместной работы </w:t>
      </w:r>
    </w:p>
    <w:p>
      <w:pPr>
        <w:pStyle w:val="Normal"/>
        <w:shd w:val="clear" w:color="auto" w:fill="FFFFFF"/>
        <w:spacing w:lineRule="atLeast" w:line="273" w:before="0" w:after="120"/>
        <w:jc w:val="center"/>
        <w:rPr>
          <w:color w:val="C9211E"/>
        </w:rPr>
      </w:pPr>
      <w:r>
        <w:rPr>
          <w:rFonts w:cs="Times New Roman" w:ascii="Times New Roman" w:hAnsi="Times New Roman"/>
          <w:b/>
          <w:bCs/>
          <w:color w:val="C9211E"/>
          <w:sz w:val="28"/>
          <w:szCs w:val="28"/>
          <w:lang w:eastAsia="ru-RU"/>
        </w:rPr>
        <w:t xml:space="preserve">ДОУ и школы   по обеспечению           преемственности </w:t>
      </w:r>
    </w:p>
    <w:p>
      <w:pPr>
        <w:pStyle w:val="Normal"/>
        <w:shd w:val="clear" w:color="auto" w:fill="FFFFFF"/>
        <w:spacing w:lineRule="atLeast" w:line="273" w:before="0" w:after="120"/>
        <w:jc w:val="center"/>
        <w:rPr>
          <w:color w:val="C9211E"/>
        </w:rPr>
      </w:pPr>
      <w:r>
        <w:rPr>
          <w:rFonts w:cs="Times New Roman" w:ascii="Times New Roman" w:hAnsi="Times New Roman"/>
          <w:b/>
          <w:bCs/>
          <w:color w:val="C9211E"/>
          <w:sz w:val="28"/>
          <w:szCs w:val="28"/>
          <w:lang w:eastAsia="ru-RU"/>
        </w:rPr>
        <w:t>на  2023-2024 учебный год</w:t>
      </w:r>
    </w:p>
    <w:p>
      <w:pPr>
        <w:pStyle w:val="Normal"/>
        <w:shd w:val="clear" w:color="auto" w:fill="FFFFFF"/>
        <w:spacing w:lineRule="atLeast" w:line="273" w:before="0" w:after="120"/>
        <w:rPr>
          <w:color w:val="C9211E"/>
        </w:rPr>
      </w:pPr>
      <w:r>
        <w:rPr>
          <w:rFonts w:cs="Times New Roman" w:ascii="Times New Roman" w:hAnsi="Times New Roman"/>
          <w:b/>
          <w:bCs/>
          <w:color w:val="C9211E"/>
          <w:sz w:val="28"/>
          <w:szCs w:val="28"/>
          <w:lang w:eastAsia="ru-RU"/>
        </w:rPr>
        <w:t> </w:t>
      </w:r>
    </w:p>
    <w:p>
      <w:pPr>
        <w:pStyle w:val="Normal"/>
        <w:shd w:val="clear" w:color="auto" w:fill="FFFFFF"/>
        <w:spacing w:lineRule="atLeast" w:line="273" w:before="0" w:after="120"/>
        <w:jc w:val="both"/>
        <w:rPr>
          <w:color w:val="C9211E"/>
        </w:rPr>
      </w:pPr>
      <w:r>
        <w:rPr>
          <w:rFonts w:cs="Times New Roman" w:ascii="Times New Roman" w:hAnsi="Times New Roman"/>
          <w:b/>
          <w:bCs/>
          <w:color w:val="C9211E"/>
          <w:sz w:val="28"/>
          <w:szCs w:val="28"/>
          <w:lang w:eastAsia="ru-RU"/>
        </w:rPr>
        <w:t>ЦЕЛЬ.</w:t>
      </w:r>
      <w:r>
        <w:rPr>
          <w:rFonts w:cs="Times New Roman" w:ascii="Times New Roman" w:hAnsi="Times New Roman"/>
          <w:color w:val="C9211E"/>
          <w:sz w:val="28"/>
          <w:szCs w:val="28"/>
          <w:lang w:eastAsia="ru-RU"/>
        </w:rPr>
        <w:t> Создание комплекса условий, обеспечивающих формирование готовности ребенка к школе на основе единых требований;  строить их на единой организационной и методической основе в условиях реализации  ФГОС дошкольного и начального образования.</w:t>
      </w:r>
    </w:p>
    <w:p>
      <w:pPr>
        <w:pStyle w:val="Normal"/>
        <w:shd w:val="clear" w:color="auto" w:fill="FFFFFF"/>
        <w:spacing w:lineRule="atLeast" w:line="273" w:before="0" w:after="120"/>
        <w:rPr>
          <w:color w:val="C9211E"/>
        </w:rPr>
      </w:pPr>
      <w:r>
        <w:rPr>
          <w:rFonts w:cs="Times New Roman" w:ascii="Times New Roman" w:hAnsi="Times New Roman"/>
          <w:b/>
          <w:bCs/>
          <w:color w:val="C9211E"/>
          <w:sz w:val="28"/>
          <w:szCs w:val="28"/>
          <w:lang w:eastAsia="ru-RU"/>
        </w:rPr>
        <w:t>ЗАДАЧИ.</w:t>
      </w:r>
    </w:p>
    <w:p>
      <w:pPr>
        <w:pStyle w:val="Normal"/>
        <w:shd w:val="clear" w:color="auto" w:fill="FFFFFF"/>
        <w:spacing w:lineRule="atLeast" w:line="273" w:before="0" w:after="0"/>
        <w:rPr>
          <w:color w:val="C9211E"/>
        </w:rPr>
      </w:pPr>
      <w:r>
        <w:rPr>
          <w:rFonts w:cs="Times New Roman" w:ascii="Times New Roman" w:hAnsi="Times New Roman"/>
          <w:color w:val="C9211E"/>
          <w:sz w:val="28"/>
          <w:szCs w:val="28"/>
          <w:lang w:eastAsia="ru-RU"/>
        </w:rPr>
        <w:t>1.Способствовать   формированию   у   детей   подготовительных   групп   новой   социальной   позиции   школьника,   развивать   умение взаимодействовать со сверстниками, выполнять требования старших, контролировать свое поведение.</w:t>
      </w:r>
    </w:p>
    <w:p>
      <w:pPr>
        <w:pStyle w:val="Normal"/>
        <w:shd w:val="clear" w:color="auto" w:fill="FFFFFF"/>
        <w:spacing w:lineRule="atLeast" w:line="273" w:beforeAutospacing="1" w:after="0"/>
        <w:rPr>
          <w:color w:val="C9211E"/>
        </w:rPr>
      </w:pPr>
      <w:r>
        <w:rPr>
          <w:rFonts w:cs="Times New Roman" w:ascii="Times New Roman" w:hAnsi="Times New Roman"/>
          <w:color w:val="C9211E"/>
          <w:sz w:val="28"/>
          <w:szCs w:val="28"/>
          <w:lang w:eastAsia="ru-RU"/>
        </w:rPr>
        <w:t xml:space="preserve">2.Создавать у ребенка положительное отношение к школе и формировать направленность на обучение. </w:t>
      </w:r>
    </w:p>
    <w:p>
      <w:pPr>
        <w:pStyle w:val="Normal"/>
        <w:shd w:val="clear" w:color="auto" w:fill="FFFFFF"/>
        <w:spacing w:lineRule="atLeast" w:line="273" w:beforeAutospacing="1" w:after="0"/>
        <w:rPr>
          <w:color w:val="C9211E"/>
        </w:rPr>
      </w:pPr>
      <w:r>
        <w:rPr>
          <w:rFonts w:cs="Times New Roman" w:ascii="Times New Roman" w:hAnsi="Times New Roman"/>
          <w:color w:val="C9211E"/>
          <w:sz w:val="28"/>
          <w:szCs w:val="28"/>
          <w:lang w:eastAsia="ru-RU"/>
        </w:rPr>
        <w:t>3. Осуществлять психолого-педагогическую помощь родителям в подготовке детей к школе.</w:t>
      </w:r>
    </w:p>
    <w:p>
      <w:pPr>
        <w:pStyle w:val="Normal"/>
        <w:shd w:val="clear" w:color="auto" w:fill="FFFFFF"/>
        <w:spacing w:lineRule="atLeast" w:line="273" w:before="0" w:after="120"/>
        <w:jc w:val="center"/>
        <w:rPr>
          <w:color w:val="C9211E"/>
        </w:rPr>
      </w:pPr>
      <w:r>
        <w:rPr>
          <w:rFonts w:cs="Times New Roman" w:ascii="Times New Roman" w:hAnsi="Times New Roman"/>
          <w:color w:val="C9211E"/>
          <w:sz w:val="28"/>
          <w:szCs w:val="28"/>
          <w:lang w:eastAsia="ru-RU"/>
        </w:rPr>
        <w:t> </w:t>
      </w:r>
    </w:p>
    <w:tbl>
      <w:tblPr>
        <w:tblW w:w="10162" w:type="dxa"/>
        <w:jc w:val="left"/>
        <w:tblInd w:w="105" w:type="dxa"/>
        <w:tblLayout w:type="fixed"/>
        <w:tblCellMar>
          <w:top w:w="30" w:type="dxa"/>
          <w:left w:w="120" w:type="dxa"/>
          <w:bottom w:w="30" w:type="dxa"/>
          <w:right w:w="120" w:type="dxa"/>
        </w:tblCellMar>
        <w:tblLook w:val="00a0"/>
      </w:tblPr>
      <w:tblGrid>
        <w:gridCol w:w="915"/>
        <w:gridCol w:w="4926"/>
        <w:gridCol w:w="1452"/>
        <w:gridCol w:w="2868"/>
      </w:tblGrid>
      <w:tr>
        <w:trPr/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8"/>
                <w:szCs w:val="28"/>
                <w:lang w:eastAsia="ru-RU"/>
              </w:rPr>
              <w:t>№</w:t>
            </w:r>
            <w:r>
              <w:rPr>
                <w:rFonts w:cs="Times New Roman" w:ascii="Times New Roman" w:hAnsi="Times New Roman"/>
                <w:b/>
                <w:bCs/>
                <w:color w:val="C9211E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rPr/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</w:tc>
        <w:tc>
          <w:tcPr>
            <w:tcW w:w="92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jc w:val="center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8"/>
                <w:szCs w:val="28"/>
                <w:lang w:eastAsia="ru-RU"/>
              </w:rPr>
              <w:t>Содержание совместной работы педагогов ДОУ и учителей  школы</w:t>
            </w:r>
          </w:p>
        </w:tc>
      </w:tr>
      <w:tr>
        <w:trPr>
          <w:trHeight w:val="3831" w:hRule="atLeast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1.1.Планирование совместной работы, составление и обсуждение плана работы по преемственности детского сада и школы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1.2.Круглый стол педагогов ДОУ, учителей начальных классов и родителей будущих первоклассников «Мы все такие разные»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1.3.Посещение родителями собрания будущих первоклассников в школе, "День открытых дверей"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август -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сентябрь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январь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по плану школы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Ст. воспитатель ДОУ, завуч школы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Ст. воспитатель ДОУ, завуч школы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 </w:t>
            </w: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Ст. воспитатель ДОУ, завуч школы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</w:tc>
        <w:tc>
          <w:tcPr>
            <w:tcW w:w="92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jc w:val="center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8"/>
                <w:szCs w:val="28"/>
                <w:lang w:eastAsia="ru-RU"/>
              </w:rPr>
              <w:t>Содержание работы по ознакомлению  детей со школой</w:t>
            </w:r>
          </w:p>
        </w:tc>
      </w:tr>
      <w:tr>
        <w:trPr/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2.1. Посещение торжественной линейки в школе "День знаний"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2.2. Посещение уроков в школе, знакомство с профессией учителя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2.3. Тематические занятия о школе, создание игровых ситуаций "Как себя вести на уроках"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2.4.Отражение впечатлений детей в продуктивной деятельности, игровой деятельности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2.5.Выпускной праздник "До свидания, детский сад"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 </w:t>
            </w: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2.6. Медицинский осмотр детей,    проведение диспансеризации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сентябрь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ноябрь-декабрь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в течение года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в течение года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май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 </w:t>
            </w: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Воспитатели подготовительных групп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 </w:t>
            </w: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воспитатели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 </w:t>
            </w: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Воспитатели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Воспитатели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</w:tc>
        <w:tc>
          <w:tcPr>
            <w:tcW w:w="92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jc w:val="center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C9211E"/>
                <w:sz w:val="28"/>
                <w:szCs w:val="28"/>
                <w:lang w:eastAsia="ru-RU"/>
              </w:rPr>
              <w:t>Содержание работы по взаимодействию  с родителями</w:t>
            </w:r>
          </w:p>
        </w:tc>
      </w:tr>
      <w:tr>
        <w:trPr/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3.1.Совместная экскурсия к школе  1 сентября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3.2. Групповые родительские собрания: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«Эмоциональное развитие ребенка на пути к школе»,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«Что такое портфолио первоклассника и для чего оно нужно?»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3.3.Круглый стол для родителей «Школа – будущее первоклашек»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«Мы все такие разные»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3.4. Анкетирование родителей «Готов ли Ваш ребенок к школе?»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3.5.Индивидуальные консультации для родителей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3.6.Выпускной праздник "До свидания, детский сад"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сентябрь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в течение года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сентябрь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декабрь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октябрь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январь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февраль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В течение года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май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 </w:t>
            </w: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Воспитатели,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Воспитатели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 </w:t>
            </w: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Воспитатели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Е.В. Абубакирова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Е.В. Абубакирова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Педагог-психолог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Е.В. Абубакирова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 </w:t>
            </w: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Муз. руководитель,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воспитатели,</w:t>
            </w:r>
          </w:p>
          <w:p>
            <w:pPr>
              <w:pStyle w:val="Normal"/>
              <w:widowControl w:val="false"/>
              <w:spacing w:lineRule="atLeast" w:line="312" w:before="0" w:after="120"/>
              <w:rPr>
                <w:rFonts w:ascii="Times New Roman" w:hAnsi="Times New Roman" w:cs="Times New Roman"/>
                <w:color w:val="C9211E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C9211E"/>
                <w:sz w:val="28"/>
                <w:szCs w:val="28"/>
                <w:lang w:eastAsia="ru-RU"/>
              </w:rPr>
              <w:t>родители</w:t>
            </w:r>
          </w:p>
        </w:tc>
      </w:tr>
    </w:tbl>
    <w:p>
      <w:pPr>
        <w:sectPr>
          <w:type w:val="nextPage"/>
          <w:pgSz w:w="11906" w:h="16838"/>
          <w:pgMar w:left="1134" w:right="851" w:header="0" w:top="851" w:footer="0" w:bottom="851" w:gutter="0"/>
          <w:pgNumType w:fmt="decimal"/>
          <w:formProt w:val="false"/>
          <w:textDirection w:val="lrTb"/>
          <w:docGrid w:type="default" w:linePitch="326" w:charSpace="16384"/>
        </w:sectPr>
      </w:pPr>
    </w:p>
    <w:p>
      <w:pPr>
        <w:pStyle w:val="Normal"/>
        <w:jc w:val="center"/>
        <w:rPr>
          <w:b/>
          <w:b/>
          <w:color w:val="C9211E"/>
          <w:sz w:val="28"/>
          <w:szCs w:val="28"/>
        </w:rPr>
      </w:pPr>
      <w:r>
        <w:rPr>
          <w:b/>
          <w:color w:val="C9211E"/>
          <w:sz w:val="28"/>
          <w:szCs w:val="28"/>
        </w:rPr>
      </w:r>
    </w:p>
    <w:p>
      <w:pPr>
        <w:pStyle w:val="Normal"/>
        <w:spacing w:before="0" w:after="0"/>
        <w:ind w:left="9204" w:firstLine="708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 xml:space="preserve">     </w:t>
      </w:r>
      <w:r>
        <w:rPr>
          <w:rFonts w:cs="Times New Roman" w:ascii="Times New Roman" w:hAnsi="Times New Roman"/>
          <w:b/>
          <w:color w:val="C9211E"/>
          <w:sz w:val="24"/>
          <w:szCs w:val="24"/>
        </w:rPr>
        <w:t>Утверждаю</w:t>
      </w:r>
    </w:p>
    <w:p>
      <w:pPr>
        <w:pStyle w:val="Normal"/>
        <w:spacing w:before="0" w:after="0"/>
        <w:ind w:left="9912" w:hanging="0"/>
        <w:jc w:val="center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>Заведующий МАДОУ Детский сад № 69</w:t>
      </w:r>
    </w:p>
    <w:p>
      <w:pPr>
        <w:pStyle w:val="Normal"/>
        <w:spacing w:before="0" w:after="0"/>
        <w:ind w:left="4956" w:hanging="0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 xml:space="preserve">   </w:t>
      </w:r>
      <w:r>
        <w:rPr>
          <w:rFonts w:cs="Times New Roman" w:ascii="Times New Roman" w:hAnsi="Times New Roman"/>
          <w:b/>
          <w:color w:val="C9211E"/>
          <w:sz w:val="24"/>
          <w:szCs w:val="24"/>
        </w:rPr>
        <w:tab/>
        <w:tab/>
        <w:tab/>
        <w:tab/>
        <w:tab/>
        <w:tab/>
        <w:tab/>
        <w:t xml:space="preserve">      ____________________ В. А. Частоступова</w:t>
      </w:r>
    </w:p>
    <w:p>
      <w:pPr>
        <w:pStyle w:val="Normal"/>
        <w:jc w:val="center"/>
        <w:rPr>
          <w:color w:val="C9211E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  <w:t>Циклограмма оперативного контроля на 2023-2024 учебный год</w:t>
      </w:r>
    </w:p>
    <w:tbl>
      <w:tblPr>
        <w:tblW w:w="1552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6774"/>
        <w:gridCol w:w="849"/>
        <w:gridCol w:w="852"/>
        <w:gridCol w:w="852"/>
        <w:gridCol w:w="852"/>
        <w:gridCol w:w="854"/>
        <w:gridCol w:w="863"/>
        <w:gridCol w:w="849"/>
        <w:gridCol w:w="943"/>
        <w:gridCol w:w="874"/>
        <w:gridCol w:w="959"/>
      </w:tblGrid>
      <w:tr>
        <w:trPr>
          <w:cantSplit w:val="true"/>
        </w:trPr>
        <w:tc>
          <w:tcPr>
            <w:tcW w:w="6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Вопросы контроля</w:t>
            </w:r>
          </w:p>
        </w:tc>
        <w:tc>
          <w:tcPr>
            <w:tcW w:w="87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Месяцы</w:t>
            </w:r>
          </w:p>
        </w:tc>
      </w:tr>
      <w:tr>
        <w:trPr>
          <w:cantSplit w:val="true"/>
        </w:trPr>
        <w:tc>
          <w:tcPr>
            <w:tcW w:w="67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  <w:lang w:val="en-US"/>
              </w:rPr>
              <w:t>IX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  <w:lang w:val="en-US"/>
              </w:rPr>
              <w:t>X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  <w:lang w:val="en-US"/>
              </w:rPr>
              <w:t>XI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  <w:lang w:val="en-US"/>
              </w:rPr>
              <w:t>XII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  <w:lang w:val="en-US"/>
              </w:rPr>
              <w:t>I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  <w:lang w:val="en-US"/>
              </w:rPr>
              <w:t>II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  <w:lang w:val="en-US"/>
              </w:rPr>
              <w:t>III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  <w:lang w:val="en-US"/>
              </w:rPr>
              <w:t>IV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  <w:lang w:val="en-US"/>
              </w:rPr>
              <w:t>V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  <w:lang w:val="en-US"/>
              </w:rPr>
              <w:t>VI</w:t>
            </w: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</w:rPr>
              <w:t>-</w:t>
            </w:r>
            <w:r>
              <w:rPr>
                <w:rFonts w:cs="Times New Roman" w:ascii="Times New Roman" w:hAnsi="Times New Roman"/>
                <w:b/>
                <w:color w:val="C9211E"/>
                <w:sz w:val="24"/>
                <w:szCs w:val="24"/>
                <w:lang w:val="en-US"/>
              </w:rPr>
              <w:t>VIII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Охрана жизни и здоровья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Анализ травматизма. Анализ заболеваемости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Подготовка, проведение и эффективность зарядки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Выполнение режима прогулки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Культурно-гигиенические навыки при питании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Культурно-гигиенические навыки при одевании/раздевании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Культурно-гигиенические навыки при умывании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Режим проветривания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Проведение закаливающих процедур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Проведение фильтра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Соблюдение режима дня и организация работы по сезону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Проведение развлечений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Подготовка воспитателей к занятиям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Содержание книжных уголков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Содержание уголков изодеятельности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Содержание природных уголков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Содержание уголков ручного труда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Содержание физкультурных уголков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Содержание музыкальных уголков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Оборудование для сюжетно-ролевых игр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Оборудование для театрализованной деятельности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Наличие дидактических игр по задачам программы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План воспитательно-образовательной работы с детьми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Наглядная педагогическая пропаганда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Уровень проведения развлечений, праздников и досуговой деятельности по физической культуре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Уровень  //-// музыкальным руководителем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Использование информационных средств в воспитательно – образовательной деятельности ДОО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</w:tr>
      <w:tr>
        <w:trPr/>
        <w:tc>
          <w:tcPr>
            <w:tcW w:w="6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Использование ИКТ, ТСО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color w:val="C9211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C9211E"/>
                <w:sz w:val="24"/>
                <w:szCs w:val="24"/>
              </w:rPr>
              <w:t>+</w:t>
            </w:r>
          </w:p>
        </w:tc>
      </w:tr>
    </w:tbl>
    <w:p>
      <w:pPr>
        <w:pStyle w:val="Normal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color w:val="C9211E"/>
          <w:sz w:val="24"/>
          <w:szCs w:val="24"/>
        </w:rPr>
      </w:pPr>
      <w:r>
        <w:rPr>
          <w:rFonts w:cs="Times New Roman" w:ascii="Times New Roman" w:hAnsi="Times New Roman"/>
          <w:b/>
          <w:color w:val="C9211E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color w:val="C9211E"/>
          <w:sz w:val="36"/>
          <w:szCs w:val="36"/>
        </w:rPr>
      </w:pPr>
      <w:r>
        <w:rPr>
          <w:rFonts w:cs="Times New Roman" w:ascii="Times New Roman" w:hAnsi="Times New Roman"/>
          <w:b/>
          <w:color w:val="C9211E"/>
          <w:sz w:val="36"/>
          <w:szCs w:val="36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spacing w:before="0" w:after="0"/>
        <w:rPr>
          <w:color w:val="C9211E"/>
        </w:rPr>
      </w:pPr>
      <w:r>
        <w:rPr/>
      </w:r>
    </w:p>
    <w:sectPr>
      <w:type w:val="nextPage"/>
      <w:pgSz w:orient="landscape" w:w="16838" w:h="11906"/>
      <w:pgMar w:left="1134" w:right="567" w:header="0" w:top="851" w:footer="0" w:bottom="850" w:gutter="0"/>
      <w:pgNumType w:fmt="decimal"/>
      <w:formProt w:val="false"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Proxima Nova Rg Inner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9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5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5" w:hanging="180"/>
      </w:pPr>
      <w:rPr>
        <w:rFonts w:cs="Times New Roman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9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5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5" w:hanging="180"/>
      </w:pPr>
      <w:rPr>
        <w:rFonts w:cs="Times New Roman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eastAsia="Times New Roman" w:cs="Times New Roman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880" w:hanging="405"/>
      </w:pPr>
      <w:rPr>
        <w:b/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7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9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45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9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76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600" w:hanging="1800"/>
      </w:pPr>
      <w:rPr>
        <w:rFonts w:cs="Times New Roman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semiHidden="0" w:unhideWhenUsed="0" w:qFormat="1"/>
    <w:lsdException w:name="heading 3" w:locked="1" w:uiPriority="0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semiHidden="0" w:unhideWhenUsed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3ac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Heading1Char"/>
    <w:uiPriority w:val="99"/>
    <w:qFormat/>
    <w:rsid w:val="00523acc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Style19"/>
    <w:next w:val="Style20"/>
    <w:link w:val="Heading2Char"/>
    <w:uiPriority w:val="99"/>
    <w:qFormat/>
    <w:rsid w:val="000170ed"/>
    <w:pPr>
      <w:numPr>
        <w:ilvl w:val="1"/>
        <w:numId w:val="1"/>
      </w:numPr>
      <w:spacing w:before="200" w:after="120"/>
      <w:outlineLvl w:val="1"/>
    </w:pPr>
    <w:rPr>
      <w:rFonts w:ascii="Liberation Serif" w:hAnsi="Liberation Serif" w:eastAsia="Calibri" w:cs="Tahoma"/>
      <w:b/>
      <w:bCs/>
      <w:sz w:val="36"/>
      <w:szCs w:val="36"/>
    </w:rPr>
  </w:style>
  <w:style w:type="paragraph" w:styleId="3">
    <w:name w:val="Heading 3"/>
    <w:basedOn w:val="Normal"/>
    <w:link w:val="Heading3Char"/>
    <w:uiPriority w:val="99"/>
    <w:qFormat/>
    <w:rsid w:val="00523acc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Heading1Char" w:customStyle="1">
    <w:name w:val="Heading 1 Char"/>
    <w:basedOn w:val="DefaultParagraphFont"/>
    <w:link w:val="Heading1"/>
    <w:uiPriority w:val="99"/>
    <w:qFormat/>
    <w:locked/>
    <w:rsid w:val="00523acc"/>
    <w:rPr>
      <w:rFonts w:ascii="Times New Roman" w:hAnsi="Times New Roman" w:cs="Times New Roman"/>
      <w:b/>
      <w:bCs/>
      <w:kern w:val="2"/>
      <w:sz w:val="48"/>
      <w:szCs w:val="48"/>
      <w:lang w:eastAsia="ru-RU"/>
    </w:rPr>
  </w:style>
  <w:style w:type="character" w:styleId="Heading2Char" w:customStyle="1">
    <w:name w:val="Heading 2 Char"/>
    <w:basedOn w:val="DefaultParagraphFont"/>
    <w:link w:val="Heading2"/>
    <w:uiPriority w:val="99"/>
    <w:semiHidden/>
    <w:qFormat/>
    <w:locked/>
    <w:rsid w:val="000170ed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styleId="Heading3Char" w:customStyle="1">
    <w:name w:val="Heading 3 Char"/>
    <w:basedOn w:val="DefaultParagraphFont"/>
    <w:link w:val="Heading3"/>
    <w:uiPriority w:val="99"/>
    <w:qFormat/>
    <w:locked/>
    <w:rsid w:val="00523acc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Style11" w:customStyle="1">
    <w:name w:val="Текст выноски Знак"/>
    <w:basedOn w:val="DefaultParagraphFont"/>
    <w:uiPriority w:val="99"/>
    <w:semiHidden/>
    <w:qFormat/>
    <w:rsid w:val="00523acc"/>
    <w:rPr>
      <w:rFonts w:ascii="Tahoma" w:hAnsi="Tahoma" w:cs="Tahoma"/>
      <w:sz w:val="16"/>
      <w:szCs w:val="16"/>
    </w:rPr>
  </w:style>
  <w:style w:type="character" w:styleId="Appleconvertedspace" w:customStyle="1">
    <w:name w:val="apple-converted-space"/>
    <w:basedOn w:val="DefaultParagraphFont"/>
    <w:uiPriority w:val="99"/>
    <w:qFormat/>
    <w:rsid w:val="00523acc"/>
    <w:rPr>
      <w:rFonts w:cs="Times New Roman"/>
    </w:rPr>
  </w:style>
  <w:style w:type="character" w:styleId="Strong">
    <w:name w:val="Strong"/>
    <w:basedOn w:val="DefaultParagraphFont"/>
    <w:uiPriority w:val="99"/>
    <w:qFormat/>
    <w:rsid w:val="00523acc"/>
    <w:rPr>
      <w:rFonts w:cs="Times New Roman"/>
      <w:b/>
      <w:bCs/>
    </w:rPr>
  </w:style>
  <w:style w:type="character" w:styleId="St" w:customStyle="1">
    <w:name w:val="st"/>
    <w:basedOn w:val="DefaultParagraphFont"/>
    <w:uiPriority w:val="99"/>
    <w:qFormat/>
    <w:rsid w:val="00523acc"/>
    <w:rPr>
      <w:rFonts w:cs="Times New Roman"/>
    </w:rPr>
  </w:style>
  <w:style w:type="character" w:styleId="Style12">
    <w:name w:val="Выделение"/>
    <w:basedOn w:val="DefaultParagraphFont"/>
    <w:uiPriority w:val="99"/>
    <w:qFormat/>
    <w:rsid w:val="00523acc"/>
    <w:rPr>
      <w:rFonts w:cs="Times New Roman"/>
      <w:i/>
      <w:iCs/>
    </w:rPr>
  </w:style>
  <w:style w:type="character" w:styleId="Style13">
    <w:name w:val="Интернет-ссылка"/>
    <w:basedOn w:val="DefaultParagraphFont"/>
    <w:uiPriority w:val="99"/>
    <w:rsid w:val="00654c58"/>
    <w:rPr>
      <w:rFonts w:cs="Times New Roman"/>
      <w:color w:val="0000FF"/>
      <w:u w:val="single"/>
    </w:rPr>
  </w:style>
  <w:style w:type="character" w:styleId="Small" w:customStyle="1">
    <w:name w:val="small"/>
    <w:basedOn w:val="DefaultParagraphFont"/>
    <w:uiPriority w:val="99"/>
    <w:qFormat/>
    <w:rsid w:val="00523acc"/>
    <w:rPr>
      <w:rFonts w:cs="Times New Roman"/>
    </w:rPr>
  </w:style>
  <w:style w:type="character" w:styleId="Style14" w:customStyle="1">
    <w:name w:val="Выделение жирным"/>
    <w:uiPriority w:val="99"/>
    <w:qFormat/>
    <w:rsid w:val="00523acc"/>
    <w:rPr>
      <w:rFonts w:eastAsia="Times New Roman"/>
      <w:b/>
    </w:rPr>
  </w:style>
  <w:style w:type="character" w:styleId="Style15" w:customStyle="1">
    <w:name w:val="Название Знак"/>
    <w:basedOn w:val="DefaultParagraphFont"/>
    <w:uiPriority w:val="99"/>
    <w:qFormat/>
    <w:rsid w:val="00523acc"/>
    <w:rPr>
      <w:rFonts w:ascii="Arial" w:hAnsi="Arial" w:cs="Times New Roman"/>
      <w:sz w:val="28"/>
      <w:szCs w:val="28"/>
    </w:rPr>
  </w:style>
  <w:style w:type="character" w:styleId="Style16" w:customStyle="1">
    <w:name w:val="Основной текст Знак"/>
    <w:basedOn w:val="DefaultParagraphFont"/>
    <w:uiPriority w:val="99"/>
    <w:semiHidden/>
    <w:qFormat/>
    <w:rsid w:val="00523acc"/>
    <w:rPr>
      <w:rFonts w:cs="Times New Roman"/>
    </w:rPr>
  </w:style>
  <w:style w:type="character" w:styleId="Style17" w:customStyle="1">
    <w:name w:val="Символ нумерации"/>
    <w:uiPriority w:val="99"/>
    <w:qFormat/>
    <w:rsid w:val="000170ed"/>
    <w:rPr/>
  </w:style>
  <w:style w:type="character" w:styleId="BodyTextChar" w:customStyle="1">
    <w:name w:val="Body Text Char"/>
    <w:uiPriority w:val="99"/>
    <w:semiHidden/>
    <w:qFormat/>
    <w:locked/>
    <w:rsid w:val="000170ed"/>
    <w:rPr>
      <w:lang w:eastAsia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0170ed"/>
    <w:rPr>
      <w:rFonts w:ascii="Times New Roman" w:hAnsi="Times New Roman" w:cs="Times New Roman"/>
      <w:sz w:val="2"/>
      <w:lang w:eastAsia="en-US"/>
    </w:rPr>
  </w:style>
  <w:style w:type="character" w:styleId="TitleChar" w:customStyle="1">
    <w:name w:val="Title Char"/>
    <w:uiPriority w:val="99"/>
    <w:qFormat/>
    <w:locked/>
    <w:rsid w:val="000170ed"/>
    <w:rPr>
      <w:rFonts w:ascii="Cambria" w:hAnsi="Cambria"/>
      <w:b/>
      <w:kern w:val="2"/>
      <w:sz w:val="32"/>
      <w:lang w:eastAsia="en-US"/>
    </w:rPr>
  </w:style>
  <w:style w:type="character" w:styleId="Style18" w:customStyle="1">
    <w:name w:val="Маркеры"/>
    <w:uiPriority w:val="99"/>
    <w:qFormat/>
    <w:rsid w:val="00523acc"/>
    <w:rPr>
      <w:rFonts w:ascii="OpenSymbol" w:hAnsi="OpenSymbol"/>
    </w:rPr>
  </w:style>
  <w:style w:type="character" w:styleId="BodyTextChar1" w:customStyle="1">
    <w:name w:val="Body Text Char1"/>
    <w:basedOn w:val="DefaultParagraphFont"/>
    <w:uiPriority w:val="99"/>
    <w:semiHidden/>
    <w:qFormat/>
    <w:rsid w:val="00523acc"/>
    <w:rPr>
      <w:rFonts w:cs="Times New Roman"/>
      <w:lang w:eastAsia="en-US"/>
    </w:rPr>
  </w:style>
  <w:style w:type="character" w:styleId="BalloonTextChar1" w:customStyle="1">
    <w:name w:val="Balloon Text Char1"/>
    <w:link w:val="BalloonText"/>
    <w:uiPriority w:val="99"/>
    <w:semiHidden/>
    <w:qFormat/>
    <w:locked/>
    <w:rsid w:val="00523acc"/>
    <w:rPr>
      <w:rFonts w:ascii="Times New Roman" w:hAnsi="Times New Roman"/>
      <w:sz w:val="2"/>
      <w:lang w:eastAsia="en-US"/>
    </w:rPr>
  </w:style>
  <w:style w:type="character" w:styleId="TitleChar1" w:customStyle="1">
    <w:name w:val="Title Char1"/>
    <w:basedOn w:val="DefaultParagraphFont"/>
    <w:uiPriority w:val="99"/>
    <w:qFormat/>
    <w:rsid w:val="00523acc"/>
    <w:rPr>
      <w:rFonts w:ascii="Cambria" w:hAnsi="Cambria" w:cs="Cambria"/>
      <w:b/>
      <w:bCs/>
      <w:kern w:val="2"/>
      <w:sz w:val="32"/>
      <w:szCs w:val="32"/>
      <w:lang w:eastAsia="en-US"/>
    </w:rPr>
  </w:style>
  <w:style w:type="character" w:styleId="BodyTextChar2" w:customStyle="1">
    <w:name w:val="Body Text Char2"/>
    <w:basedOn w:val="DefaultParagraphFont"/>
    <w:link w:val="BodyText"/>
    <w:uiPriority w:val="99"/>
    <w:semiHidden/>
    <w:qFormat/>
    <w:locked/>
    <w:rsid w:val="00000ccd"/>
    <w:rPr>
      <w:rFonts w:cs="Times New Roman"/>
      <w:lang w:eastAsia="en-US"/>
    </w:rPr>
  </w:style>
  <w:style w:type="character" w:styleId="BalloonTextChar2" w:customStyle="1">
    <w:name w:val="Balloon Text Char2"/>
    <w:basedOn w:val="DefaultParagraphFont"/>
    <w:link w:val="BalloonText"/>
    <w:uiPriority w:val="99"/>
    <w:semiHidden/>
    <w:qFormat/>
    <w:locked/>
    <w:rsid w:val="00000ccd"/>
    <w:rPr>
      <w:rFonts w:ascii="Times New Roman" w:hAnsi="Times New Roman" w:cs="Times New Roman"/>
      <w:sz w:val="2"/>
      <w:lang w:eastAsia="en-US"/>
    </w:rPr>
  </w:style>
  <w:style w:type="character" w:styleId="TitleChar2" w:customStyle="1">
    <w:name w:val="Title Char2"/>
    <w:basedOn w:val="DefaultParagraphFont"/>
    <w:link w:val="Title"/>
    <w:uiPriority w:val="99"/>
    <w:qFormat/>
    <w:locked/>
    <w:rsid w:val="00000ccd"/>
    <w:rPr>
      <w:rFonts w:ascii="Cambria" w:hAnsi="Cambria" w:cs="Times New Roman"/>
      <w:b/>
      <w:bCs/>
      <w:kern w:val="2"/>
      <w:sz w:val="32"/>
      <w:szCs w:val="32"/>
      <w:lang w:eastAsia="en-US"/>
    </w:rPr>
  </w:style>
  <w:style w:type="character" w:styleId="C15" w:customStyle="1">
    <w:name w:val="c15"/>
    <w:basedOn w:val="DefaultParagraphFont"/>
    <w:uiPriority w:val="99"/>
    <w:qFormat/>
    <w:rsid w:val="00fc0e38"/>
    <w:rPr>
      <w:rFonts w:cs="Times New Roman"/>
    </w:rPr>
  </w:style>
  <w:style w:type="character" w:styleId="Organictitlecontentspanorganictitle" w:customStyle="1">
    <w:name w:val="organictitlecontentspan organic__title"/>
    <w:basedOn w:val="DefaultParagraphFont"/>
    <w:uiPriority w:val="99"/>
    <w:qFormat/>
    <w:rsid w:val="00654c58"/>
    <w:rPr>
      <w:rFonts w:cs="Times New Roman"/>
    </w:rPr>
  </w:style>
  <w:style w:type="paragraph" w:styleId="Style19" w:customStyle="1">
    <w:name w:val="Заголовок"/>
    <w:basedOn w:val="Normal"/>
    <w:next w:val="Style20"/>
    <w:uiPriority w:val="99"/>
    <w:qFormat/>
    <w:rsid w:val="000170ed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0">
    <w:name w:val="Body Text"/>
    <w:basedOn w:val="Normal"/>
    <w:link w:val="BodyTextChar2"/>
    <w:uiPriority w:val="99"/>
    <w:semiHidden/>
    <w:rsid w:val="00523acc"/>
    <w:pPr>
      <w:spacing w:before="0" w:after="120"/>
    </w:pPr>
    <w:rPr>
      <w:rFonts w:cs="Times New Roman"/>
      <w:sz w:val="20"/>
      <w:szCs w:val="20"/>
    </w:rPr>
  </w:style>
  <w:style w:type="paragraph" w:styleId="Style21">
    <w:name w:val="List"/>
    <w:basedOn w:val="Style20"/>
    <w:uiPriority w:val="99"/>
    <w:rsid w:val="000170ed"/>
    <w:pPr/>
    <w:rPr>
      <w:rFonts w:cs="Arial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uiPriority w:val="99"/>
    <w:qFormat/>
    <w:rsid w:val="000170e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qFormat/>
    <w:rsid w:val="00523acc"/>
    <w:pPr>
      <w:ind w:left="220" w:hanging="220"/>
    </w:pPr>
    <w:rPr/>
  </w:style>
  <w:style w:type="paragraph" w:styleId="Indexheading">
    <w:name w:val="index heading"/>
    <w:basedOn w:val="Normal"/>
    <w:uiPriority w:val="99"/>
    <w:qFormat/>
    <w:rsid w:val="000170ed"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qFormat/>
    <w:rsid w:val="00523acc"/>
    <w:pPr>
      <w:spacing w:lineRule="auto" w:line="240" w:before="0" w:after="0"/>
    </w:pPr>
    <w:rPr>
      <w:rFonts w:ascii="Times New Roman" w:hAnsi="Times New Roman" w:cs="Times New Roman"/>
      <w:sz w:val="2"/>
      <w:szCs w:val="20"/>
    </w:rPr>
  </w:style>
  <w:style w:type="paragraph" w:styleId="ListParagraph">
    <w:name w:val="List Paragraph"/>
    <w:basedOn w:val="Normal"/>
    <w:uiPriority w:val="99"/>
    <w:qFormat/>
    <w:rsid w:val="00523acc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qFormat/>
    <w:rsid w:val="00523ac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Msolistparagraphcxsplast" w:customStyle="1">
    <w:name w:val="msolistparagraphcxsplast"/>
    <w:basedOn w:val="Normal"/>
    <w:uiPriority w:val="99"/>
    <w:qFormat/>
    <w:rsid w:val="00523ac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4">
    <w:name w:val="Title"/>
    <w:basedOn w:val="Normal"/>
    <w:next w:val="Style20"/>
    <w:link w:val="TitleChar2"/>
    <w:uiPriority w:val="99"/>
    <w:qFormat/>
    <w:rsid w:val="00523acc"/>
    <w:pPr>
      <w:keepNext w:val="true"/>
      <w:widowControl w:val="false"/>
      <w:spacing w:lineRule="auto" w:line="240" w:before="240" w:after="120"/>
    </w:pPr>
    <w:rPr>
      <w:rFonts w:ascii="Cambria" w:hAnsi="Cambria" w:cs="Times New Roman"/>
      <w:b/>
      <w:bCs/>
      <w:kern w:val="2"/>
      <w:sz w:val="32"/>
      <w:szCs w:val="32"/>
    </w:rPr>
  </w:style>
  <w:style w:type="paragraph" w:styleId="Style25" w:customStyle="1">
    <w:name w:val="Содержимое таблицы"/>
    <w:basedOn w:val="Normal"/>
    <w:uiPriority w:val="99"/>
    <w:qFormat/>
    <w:rsid w:val="00523acc"/>
    <w:pPr>
      <w:widowControl w:val="false"/>
      <w:spacing w:lineRule="auto" w:line="240" w:before="0" w:after="0"/>
    </w:pPr>
    <w:rPr>
      <w:rFonts w:eastAsia="Times New Roman" w:cs="Times New Roman"/>
      <w:sz w:val="24"/>
      <w:szCs w:val="24"/>
    </w:rPr>
  </w:style>
  <w:style w:type="paragraph" w:styleId="Style26" w:customStyle="1">
    <w:name w:val="Заголовок таблицы"/>
    <w:basedOn w:val="Style25"/>
    <w:uiPriority w:val="99"/>
    <w:qFormat/>
    <w:rsid w:val="000170ed"/>
    <w:pPr>
      <w:suppressLineNumbers/>
      <w:jc w:val="center"/>
    </w:pPr>
    <w:rPr>
      <w:b/>
      <w:bCs/>
    </w:rPr>
  </w:style>
  <w:style w:type="paragraph" w:styleId="C20" w:customStyle="1">
    <w:name w:val="c20"/>
    <w:basedOn w:val="Normal"/>
    <w:uiPriority w:val="99"/>
    <w:qFormat/>
    <w:rsid w:val="00fc0e38"/>
    <w:pPr>
      <w:suppressAutoHyphens w:val="false"/>
      <w:spacing w:lineRule="auto" w:line="240" w:beforeAutospacing="1" w:afterAutospacing="1"/>
    </w:pPr>
    <w:rPr>
      <w:rFonts w:ascii="Times New Roman" w:hAnsi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523acc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11002</TotalTime>
  <Application>LibreOffice/7.1.2.2$Windows_X86_64 LibreOffice_project/8a45595d069ef5570103caea1b71cc9d82b2aae4</Application>
  <AppVersion>15.0000</AppVersion>
  <Pages>50</Pages>
  <Words>8869</Words>
  <Characters>63741</Characters>
  <CharactersWithSpaces>69831</CharactersWithSpaces>
  <Paragraphs>3140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2020-07-09T06:21:00Z</dcterms:created>
  <dc:creator>Екатерина</dc:creator>
  <dc:description/>
  <dc:language>ru-RU</dc:language>
  <cp:lastModifiedBy/>
  <cp:lastPrinted>2024-08-09T11:27:22Z</cp:lastPrinted>
  <dcterms:modified xsi:type="dcterms:W3CDTF">2024-09-20T10:02:13Z</dcterms:modified>
  <cp:revision>431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