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7E88" w:rsidRDefault="00E17E88">
      <w:pPr>
        <w:spacing w:after="150" w:line="276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17E88">
        <w:rPr>
          <w:rFonts w:ascii="Times New Roman" w:eastAsia="Times New Roman" w:hAnsi="Times New Roman" w:cs="Times New Roman"/>
          <w:sz w:val="24"/>
          <w:szCs w:val="24"/>
          <w:lang w:eastAsia="ru-RU"/>
        </w:rPr>
        <w:object w:dxaOrig="3337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2.25pt;height:702.75pt" o:ole="">
            <v:imagedata r:id="rId5" o:title=""/>
          </v:shape>
          <o:OLEObject Type="Embed" ProgID="FoxitReader.Document" ShapeID="_x0000_i1025" DrawAspect="Content" ObjectID="_1781357953" r:id="rId6"/>
        </w:object>
      </w:r>
    </w:p>
    <w:p w:rsidR="00FC7C74" w:rsidRDefault="00E17E88">
      <w:pPr>
        <w:spacing w:after="150" w:line="276" w:lineRule="auto"/>
        <w:jc w:val="center"/>
        <w:rPr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Структура Программы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развития</w:t>
      </w:r>
    </w:p>
    <w:p w:rsidR="00FC7C74" w:rsidRDefault="00E17E88">
      <w:pPr>
        <w:spacing w:after="15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Пояснительная записка_______________________________ 3</w:t>
      </w:r>
    </w:p>
    <w:p w:rsidR="00FC7C74" w:rsidRDefault="00E17E88">
      <w:pPr>
        <w:pStyle w:val="a8"/>
        <w:numPr>
          <w:ilvl w:val="0"/>
          <w:numId w:val="3"/>
        </w:numPr>
        <w:spacing w:after="15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Паспорт Программы развития _________________________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4-8</w:t>
      </w:r>
    </w:p>
    <w:p w:rsidR="00FC7C74" w:rsidRDefault="00E17E88">
      <w:pPr>
        <w:pStyle w:val="a8"/>
        <w:numPr>
          <w:ilvl w:val="0"/>
          <w:numId w:val="3"/>
        </w:numPr>
        <w:spacing w:after="15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Информационная справка_____________________________ 8-13</w:t>
      </w:r>
    </w:p>
    <w:p w:rsidR="00FC7C74" w:rsidRDefault="00E17E88">
      <w:pPr>
        <w:pStyle w:val="a8"/>
        <w:numPr>
          <w:ilvl w:val="0"/>
          <w:numId w:val="3"/>
        </w:numPr>
        <w:spacing w:after="15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Проблемно-ориентированный анализ деятельности ДОУ___13-20</w:t>
      </w:r>
    </w:p>
    <w:p w:rsidR="00FC7C74" w:rsidRDefault="00E17E88">
      <w:pPr>
        <w:pStyle w:val="a8"/>
        <w:numPr>
          <w:ilvl w:val="0"/>
          <w:numId w:val="3"/>
        </w:numPr>
        <w:spacing w:after="15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Концептуально-прогн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остическая часть __________________20-25</w:t>
      </w:r>
    </w:p>
    <w:p w:rsidR="00FC7C74" w:rsidRDefault="00E17E88">
      <w:pPr>
        <w:pStyle w:val="a8"/>
        <w:numPr>
          <w:ilvl w:val="0"/>
          <w:numId w:val="3"/>
        </w:numPr>
        <w:spacing w:after="15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Мероприятия Программы _____________________________25-45</w:t>
      </w:r>
    </w:p>
    <w:p w:rsidR="00FC7C74" w:rsidRDefault="00E17E88">
      <w:pPr>
        <w:pStyle w:val="a8"/>
        <w:numPr>
          <w:ilvl w:val="0"/>
          <w:numId w:val="3"/>
        </w:numPr>
        <w:spacing w:after="15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Финансовое обеспечение Программы ___________________45-46</w:t>
      </w:r>
    </w:p>
    <w:p w:rsidR="00FC7C74" w:rsidRDefault="00E17E88">
      <w:pPr>
        <w:pStyle w:val="a8"/>
        <w:numPr>
          <w:ilvl w:val="0"/>
          <w:numId w:val="3"/>
        </w:numPr>
        <w:spacing w:after="15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Механизм реализации Программы ______________________46-47</w:t>
      </w:r>
    </w:p>
    <w:p w:rsidR="00FC7C74" w:rsidRDefault="00E17E88">
      <w:pPr>
        <w:pStyle w:val="a8"/>
        <w:numPr>
          <w:ilvl w:val="0"/>
          <w:numId w:val="3"/>
        </w:numPr>
        <w:spacing w:after="15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Ожидаемые конечные результаты реализации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рограммы__47-49</w:t>
      </w:r>
    </w:p>
    <w:p w:rsidR="00FC7C74" w:rsidRDefault="00FC7C74">
      <w:pPr>
        <w:pStyle w:val="a8"/>
        <w:spacing w:after="150" w:line="276" w:lineRule="auto"/>
        <w:jc w:val="center"/>
        <w:rPr>
          <w:sz w:val="28"/>
          <w:szCs w:val="28"/>
        </w:rPr>
      </w:pPr>
    </w:p>
    <w:p w:rsidR="00FC7C74" w:rsidRDefault="00FC7C74">
      <w:pPr>
        <w:pStyle w:val="a8"/>
        <w:spacing w:after="150" w:line="276" w:lineRule="auto"/>
        <w:jc w:val="center"/>
        <w:rPr>
          <w:sz w:val="28"/>
          <w:szCs w:val="28"/>
        </w:rPr>
      </w:pPr>
    </w:p>
    <w:p w:rsidR="00FC7C74" w:rsidRDefault="00FC7C74">
      <w:pPr>
        <w:pStyle w:val="a8"/>
        <w:spacing w:after="150" w:line="276" w:lineRule="auto"/>
        <w:jc w:val="center"/>
        <w:rPr>
          <w:sz w:val="28"/>
          <w:szCs w:val="28"/>
        </w:rPr>
      </w:pPr>
    </w:p>
    <w:p w:rsidR="00FC7C74" w:rsidRDefault="00FC7C74">
      <w:pPr>
        <w:pStyle w:val="a8"/>
        <w:spacing w:after="150" w:line="276" w:lineRule="auto"/>
        <w:jc w:val="center"/>
        <w:rPr>
          <w:sz w:val="28"/>
          <w:szCs w:val="28"/>
        </w:rPr>
      </w:pPr>
    </w:p>
    <w:p w:rsidR="00FC7C74" w:rsidRDefault="00FC7C74">
      <w:pPr>
        <w:pStyle w:val="a8"/>
        <w:spacing w:after="150" w:line="276" w:lineRule="auto"/>
        <w:jc w:val="center"/>
        <w:rPr>
          <w:sz w:val="28"/>
          <w:szCs w:val="28"/>
        </w:rPr>
      </w:pPr>
    </w:p>
    <w:p w:rsidR="00FC7C74" w:rsidRDefault="00FC7C74">
      <w:pPr>
        <w:pStyle w:val="a8"/>
        <w:spacing w:after="150" w:line="276" w:lineRule="auto"/>
        <w:jc w:val="center"/>
        <w:rPr>
          <w:sz w:val="28"/>
          <w:szCs w:val="28"/>
        </w:rPr>
      </w:pPr>
    </w:p>
    <w:p w:rsidR="00FC7C74" w:rsidRDefault="00FC7C74">
      <w:pPr>
        <w:pStyle w:val="a8"/>
        <w:spacing w:after="150" w:line="276" w:lineRule="auto"/>
        <w:jc w:val="center"/>
        <w:rPr>
          <w:sz w:val="28"/>
          <w:szCs w:val="28"/>
        </w:rPr>
      </w:pPr>
    </w:p>
    <w:p w:rsidR="00FC7C74" w:rsidRDefault="00FC7C74">
      <w:pPr>
        <w:pStyle w:val="a8"/>
        <w:spacing w:after="150" w:line="276" w:lineRule="auto"/>
        <w:jc w:val="center"/>
        <w:rPr>
          <w:sz w:val="28"/>
          <w:szCs w:val="28"/>
        </w:rPr>
      </w:pPr>
    </w:p>
    <w:p w:rsidR="00FC7C74" w:rsidRDefault="00FC7C74">
      <w:pPr>
        <w:pStyle w:val="a8"/>
        <w:spacing w:after="150" w:line="276" w:lineRule="auto"/>
        <w:jc w:val="center"/>
        <w:rPr>
          <w:sz w:val="28"/>
          <w:szCs w:val="28"/>
        </w:rPr>
      </w:pPr>
    </w:p>
    <w:p w:rsidR="00FC7C74" w:rsidRDefault="00FC7C74">
      <w:pPr>
        <w:pStyle w:val="a8"/>
        <w:spacing w:after="150" w:line="276" w:lineRule="auto"/>
        <w:jc w:val="center"/>
        <w:rPr>
          <w:sz w:val="28"/>
          <w:szCs w:val="28"/>
        </w:rPr>
      </w:pPr>
    </w:p>
    <w:p w:rsidR="00FC7C74" w:rsidRDefault="00FC7C74">
      <w:pPr>
        <w:pStyle w:val="a8"/>
        <w:spacing w:after="150" w:line="276" w:lineRule="auto"/>
        <w:jc w:val="center"/>
        <w:rPr>
          <w:sz w:val="28"/>
          <w:szCs w:val="28"/>
        </w:rPr>
      </w:pPr>
    </w:p>
    <w:p w:rsidR="00FC7C74" w:rsidRDefault="00FC7C74">
      <w:pPr>
        <w:pStyle w:val="a8"/>
        <w:spacing w:after="150" w:line="276" w:lineRule="auto"/>
        <w:jc w:val="center"/>
        <w:rPr>
          <w:sz w:val="28"/>
          <w:szCs w:val="28"/>
        </w:rPr>
      </w:pPr>
    </w:p>
    <w:p w:rsidR="00FC7C74" w:rsidRDefault="00FC7C74">
      <w:pPr>
        <w:pStyle w:val="a8"/>
        <w:spacing w:after="150" w:line="276" w:lineRule="auto"/>
        <w:jc w:val="center"/>
        <w:rPr>
          <w:sz w:val="28"/>
          <w:szCs w:val="28"/>
        </w:rPr>
      </w:pPr>
    </w:p>
    <w:p w:rsidR="00FC7C74" w:rsidRDefault="00FC7C74">
      <w:pPr>
        <w:pStyle w:val="a8"/>
        <w:spacing w:after="150" w:line="276" w:lineRule="auto"/>
        <w:jc w:val="center"/>
        <w:rPr>
          <w:sz w:val="28"/>
          <w:szCs w:val="28"/>
        </w:rPr>
      </w:pPr>
    </w:p>
    <w:p w:rsidR="00FC7C74" w:rsidRDefault="00FC7C74">
      <w:pPr>
        <w:pStyle w:val="a8"/>
        <w:spacing w:after="150" w:line="276" w:lineRule="auto"/>
        <w:jc w:val="center"/>
        <w:rPr>
          <w:sz w:val="28"/>
          <w:szCs w:val="28"/>
        </w:rPr>
      </w:pPr>
    </w:p>
    <w:p w:rsidR="00FC7C74" w:rsidRDefault="00FC7C74">
      <w:pPr>
        <w:pStyle w:val="a8"/>
        <w:spacing w:after="150" w:line="276" w:lineRule="auto"/>
        <w:jc w:val="center"/>
        <w:rPr>
          <w:sz w:val="28"/>
          <w:szCs w:val="28"/>
        </w:rPr>
      </w:pPr>
    </w:p>
    <w:p w:rsidR="00FC7C74" w:rsidRDefault="00FC7C74">
      <w:pPr>
        <w:pStyle w:val="a8"/>
        <w:spacing w:after="150" w:line="276" w:lineRule="auto"/>
        <w:jc w:val="center"/>
        <w:rPr>
          <w:sz w:val="28"/>
          <w:szCs w:val="28"/>
        </w:rPr>
      </w:pPr>
    </w:p>
    <w:p w:rsidR="00FC7C74" w:rsidRDefault="00FC7C74">
      <w:pPr>
        <w:pStyle w:val="a8"/>
        <w:spacing w:after="150" w:line="276" w:lineRule="auto"/>
        <w:jc w:val="center"/>
        <w:rPr>
          <w:sz w:val="28"/>
          <w:szCs w:val="28"/>
        </w:rPr>
      </w:pPr>
    </w:p>
    <w:p w:rsidR="00FC7C74" w:rsidRDefault="00FC7C74">
      <w:pPr>
        <w:pStyle w:val="a8"/>
        <w:spacing w:after="150" w:line="276" w:lineRule="auto"/>
        <w:jc w:val="center"/>
        <w:rPr>
          <w:sz w:val="28"/>
          <w:szCs w:val="28"/>
        </w:rPr>
      </w:pPr>
    </w:p>
    <w:p w:rsidR="00FC7C74" w:rsidRDefault="00FC7C74">
      <w:pPr>
        <w:pStyle w:val="a8"/>
        <w:spacing w:after="150" w:line="276" w:lineRule="auto"/>
        <w:jc w:val="center"/>
        <w:rPr>
          <w:sz w:val="28"/>
          <w:szCs w:val="28"/>
        </w:rPr>
      </w:pPr>
    </w:p>
    <w:p w:rsidR="00FC7C74" w:rsidRDefault="00FC7C74">
      <w:pPr>
        <w:pStyle w:val="a8"/>
        <w:spacing w:after="150" w:line="276" w:lineRule="auto"/>
        <w:jc w:val="center"/>
        <w:rPr>
          <w:sz w:val="28"/>
          <w:szCs w:val="28"/>
        </w:rPr>
      </w:pPr>
    </w:p>
    <w:p w:rsidR="00FC7C74" w:rsidRDefault="00FC7C74">
      <w:pPr>
        <w:pStyle w:val="a8"/>
        <w:spacing w:after="150" w:line="276" w:lineRule="auto"/>
        <w:jc w:val="center"/>
        <w:rPr>
          <w:sz w:val="28"/>
          <w:szCs w:val="28"/>
        </w:rPr>
      </w:pPr>
    </w:p>
    <w:p w:rsidR="00FC7C74" w:rsidRDefault="00FC7C74">
      <w:pPr>
        <w:pStyle w:val="a8"/>
        <w:spacing w:after="150" w:line="276" w:lineRule="auto"/>
        <w:jc w:val="center"/>
        <w:rPr>
          <w:sz w:val="28"/>
          <w:szCs w:val="28"/>
        </w:rPr>
      </w:pPr>
    </w:p>
    <w:p w:rsidR="00FC7C74" w:rsidRDefault="00FC7C74">
      <w:pPr>
        <w:pStyle w:val="a8"/>
        <w:spacing w:after="150" w:line="276" w:lineRule="auto"/>
        <w:jc w:val="center"/>
        <w:rPr>
          <w:sz w:val="28"/>
          <w:szCs w:val="28"/>
        </w:rPr>
      </w:pPr>
    </w:p>
    <w:p w:rsidR="00FC7C74" w:rsidRDefault="00FC7C74">
      <w:pPr>
        <w:pStyle w:val="a8"/>
        <w:spacing w:after="150" w:line="276" w:lineRule="auto"/>
        <w:jc w:val="center"/>
        <w:rPr>
          <w:sz w:val="28"/>
          <w:szCs w:val="28"/>
        </w:rPr>
      </w:pPr>
    </w:p>
    <w:p w:rsidR="00FC7C74" w:rsidRDefault="00FC7C74">
      <w:pPr>
        <w:pStyle w:val="a8"/>
        <w:spacing w:after="150" w:line="276" w:lineRule="auto"/>
        <w:ind w:left="0"/>
        <w:jc w:val="center"/>
        <w:rPr>
          <w:sz w:val="28"/>
          <w:szCs w:val="28"/>
        </w:rPr>
      </w:pPr>
    </w:p>
    <w:p w:rsidR="00FC7C74" w:rsidRDefault="00FC7C74">
      <w:pPr>
        <w:pStyle w:val="a8"/>
        <w:spacing w:after="150" w:line="276" w:lineRule="auto"/>
        <w:ind w:left="0"/>
        <w:jc w:val="right"/>
        <w:rPr>
          <w:rFonts w:ascii="Times New Roman" w:hAnsi="Times New Roman"/>
        </w:rPr>
      </w:pPr>
    </w:p>
    <w:p w:rsidR="00FC7C74" w:rsidRDefault="00E17E88">
      <w:pPr>
        <w:pStyle w:val="a8"/>
        <w:spacing w:after="150" w:line="276" w:lineRule="auto"/>
        <w:jc w:val="center"/>
        <w:rPr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Пояснительная записка</w:t>
      </w:r>
    </w:p>
    <w:p w:rsidR="00FC7C74" w:rsidRDefault="00E17E88">
      <w:pPr>
        <w:spacing w:after="0" w:line="276" w:lineRule="auto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>Программа развития МАДОУ Детский сад № 69 разработана в соответствии с целями реализации государственной образовательной политики Российской Федерации в области образования и является управленческим документом, определяющим перспективы и пути развития учре</w:t>
      </w:r>
      <w:r>
        <w:rPr>
          <w:rFonts w:ascii="Times New Roman" w:hAnsi="Times New Roman" w:cs="Times New Roman"/>
          <w:sz w:val="28"/>
          <w:szCs w:val="28"/>
        </w:rPr>
        <w:t xml:space="preserve">ждения.  Программа развития - нормативный документ дошкольного образовательного учреждения, который определяет стратегию развития МАДОУ, цели и задачи, механизмы реализации, основные направления деятельности. Является обязательным локальным актом, наличие </w:t>
      </w:r>
      <w:r>
        <w:rPr>
          <w:rFonts w:ascii="Times New Roman" w:hAnsi="Times New Roman" w:cs="Times New Roman"/>
          <w:sz w:val="28"/>
          <w:szCs w:val="28"/>
        </w:rPr>
        <w:t xml:space="preserve">которого    в образовательной организации закреплено законодательно. </w:t>
      </w:r>
    </w:p>
    <w:p w:rsidR="00FC7C74" w:rsidRDefault="00E17E88">
      <w:pPr>
        <w:spacing w:after="0" w:line="276" w:lineRule="auto"/>
        <w:ind w:firstLine="708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основу реализации Программы положен современный программно проектный метод, сочетающий управленческую целенаправленность деятельности администрации и творческие инициативы со стороны к</w:t>
      </w:r>
      <w:r>
        <w:rPr>
          <w:rFonts w:ascii="Times New Roman" w:hAnsi="Times New Roman" w:cs="Times New Roman"/>
          <w:sz w:val="28"/>
          <w:szCs w:val="28"/>
        </w:rPr>
        <w:t>оллектива образовательной организации. Выполнение государственного заказа происходит в рамках направлений, представляющих комплекс взаимосвязанных задач и мероприятий, нацеленных на обеспечение доступности качественного образования в соответствии с показат</w:t>
      </w:r>
      <w:r>
        <w:rPr>
          <w:rFonts w:ascii="Times New Roman" w:hAnsi="Times New Roman" w:cs="Times New Roman"/>
          <w:sz w:val="28"/>
          <w:szCs w:val="28"/>
        </w:rPr>
        <w:t>елями эффективности работы учреждения. Результатом работы МАДОУ   по Программе является повышение эффективности работы образовательной организации.</w:t>
      </w:r>
    </w:p>
    <w:p w:rsidR="00FC7C74" w:rsidRDefault="00E17E88">
      <w:pPr>
        <w:spacing w:after="0" w:line="276" w:lineRule="auto"/>
        <w:ind w:firstLine="708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Проекты, представленные для реализации плана Программы развития, рассчитаны на период с 2023 по 2027 годы. </w:t>
      </w:r>
    </w:p>
    <w:p w:rsidR="00FC7C74" w:rsidRDefault="00E17E88">
      <w:pPr>
        <w:spacing w:after="0" w:line="276" w:lineRule="auto"/>
        <w:ind w:firstLine="708"/>
        <w:jc w:val="both"/>
        <w:rPr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Программа развития предназначена для определения перспективных направлений развития образовательного учреждения на основе анализа работы за предыдущий период; построения целостной концептуальной модели будущего дошкольного учреждения, ориентированного на о</w:t>
      </w:r>
      <w:r>
        <w:rPr>
          <w:rFonts w:ascii="Times New Roman" w:hAnsi="Times New Roman" w:cs="Times New Roman"/>
          <w:sz w:val="28"/>
          <w:szCs w:val="28"/>
        </w:rPr>
        <w:t>беспечение равных возможностей для полноценного развития каждого ребенка в период дошкольного детства, создание условий для развития детей с высокими образовательными потребностями и детей с ограниченными возможностями здоровья.</w:t>
      </w:r>
      <w:proofErr w:type="gramEnd"/>
    </w:p>
    <w:p w:rsidR="00FC7C74" w:rsidRDefault="00E17E88">
      <w:pPr>
        <w:spacing w:after="0" w:line="276" w:lineRule="auto"/>
        <w:ind w:firstLine="708"/>
        <w:jc w:val="both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Авторы программы оставляют </w:t>
      </w:r>
      <w:r>
        <w:rPr>
          <w:rFonts w:ascii="Times New Roman" w:hAnsi="Times New Roman" w:cs="Times New Roman"/>
          <w:sz w:val="28"/>
          <w:szCs w:val="28"/>
        </w:rPr>
        <w:t>за собой право вносить изменения, дополнения в содержание документа с учетом изменений в законодательных актах, финансовых корректировок, а также на основе анализа педагогической деятельности учреждения.</w:t>
      </w:r>
    </w:p>
    <w:p w:rsidR="00FC7C74" w:rsidRDefault="00E17E88">
      <w:pPr>
        <w:spacing w:after="0" w:line="276" w:lineRule="auto"/>
        <w:ind w:firstLine="708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Реализация Программы позволит обеспечить поступатель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ное интенсивное развитие дошкольного образовательного учреждения по всем направлениям за счет новых перспективных разработок, динамики инновационного развития, актуализации внутреннего потенциала МАДОУ.</w:t>
      </w:r>
    </w:p>
    <w:p w:rsidR="00FC7C74" w:rsidRDefault="00FC7C74">
      <w:pPr>
        <w:spacing w:after="0" w:line="276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C7C74" w:rsidRDefault="00E17E88">
      <w:pPr>
        <w:spacing w:after="0" w:line="276" w:lineRule="auto"/>
        <w:ind w:firstLine="708"/>
        <w:jc w:val="center"/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1. Паспорт программы развития</w:t>
      </w:r>
    </w:p>
    <w:tbl>
      <w:tblPr>
        <w:tblW w:w="5000" w:type="pct"/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3093"/>
        <w:gridCol w:w="6412"/>
      </w:tblGrid>
      <w:tr w:rsidR="00FC7C74">
        <w:tc>
          <w:tcPr>
            <w:tcW w:w="304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Полное наименование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организации</w:t>
            </w:r>
          </w:p>
        </w:tc>
        <w:tc>
          <w:tcPr>
            <w:tcW w:w="63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shd w:val="clear" w:color="auto" w:fill="auto"/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автономное дошкольное образовательное учреждение Детский сад № 69 городского округа город Уфа Республики Башкортостан</w:t>
            </w:r>
          </w:p>
        </w:tc>
      </w:tr>
      <w:tr w:rsidR="00FC7C74">
        <w:tc>
          <w:tcPr>
            <w:tcW w:w="304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Документы, послужившие основанием для разработки программы развития</w:t>
            </w:r>
          </w:p>
        </w:tc>
        <w:tc>
          <w:tcPr>
            <w:tcW w:w="63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  <w:hyperlink r:id="rId7" w:anchor="/document/99/902389617/" w:history="1">
              <w:r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Федеральный закон «Об образовании в Российской Федерации» от 29.12.2012 № 273-ФЗ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Стратегия развития воспитания в РФ на период до 2025 года, утвержденная </w:t>
            </w:r>
            <w:hyperlink r:id="rId8" w:anchor="/document/99/420277810/" w:history="1">
              <w:r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распоряжением</w:t>
              </w:r>
              <w:r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 Правительства </w:t>
              </w:r>
              <w:proofErr w:type="spellStart"/>
              <w:r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РФ</w:t>
              </w:r>
            </w:hyperlink>
            <w:hyperlink r:id="rId9" w:anchor="/document/99/420277810/" w:history="1">
              <w:r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от</w:t>
              </w:r>
              <w:proofErr w:type="spellEnd"/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hyperlink r:id="rId10" w:anchor="/document/99/420277810/" w:history="1">
              <w:r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29.05.2015 № 996-р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Концепция развития дополнительного образования детей до 2030 года, утвержденная </w:t>
            </w:r>
            <w:hyperlink r:id="rId11">
              <w:r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распоряжением Правительства РФ от 31.03.2022 № 678-р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FC7C74" w:rsidRDefault="00E17E88">
            <w:pPr>
              <w:widowControl w:val="0"/>
              <w:spacing w:after="36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Федеральный проект «Цифровая образовательная среда» (п. 4.4 паспорта национального проекта «Образование», утв. президиумом Совета при Президенте РФ по стратегическом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 развитию и национальным проектам, </w:t>
            </w:r>
            <w:hyperlink r:id="rId12" w:anchor="/document/97/471193/" w:history="1">
              <w:r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протокол от 24.12.2018 № 16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5. </w:t>
            </w:r>
            <w:hyperlink r:id="rId13" w:anchor="/document/99/607222323/" w:history="1">
              <w:r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Распоряжение </w:t>
              </w:r>
              <w:proofErr w:type="spellStart"/>
              <w:r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Минпросвещения</w:t>
              </w:r>
              <w:proofErr w:type="spellEnd"/>
              <w:r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 России от 21.06.2021 </w:t>
              </w:r>
            </w:hyperlink>
            <w:hyperlink r:id="rId14" w:anchor="/document/99/607222323/" w:history="1">
              <w:r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№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 Р-126 «Об утверждении ведомственной целевой программы «Развитие дополнительного образования детей, выявление и поддержка лиц, проявивших выдающиеся способности».</w:t>
            </w:r>
          </w:p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6. </w:t>
            </w:r>
            <w:hyperlink r:id="rId15">
              <w:r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Феде</w:t>
              </w:r>
              <w:r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ральный государственный образовательный стандарт дошкольного образования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(ФГОС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).</w:t>
            </w:r>
          </w:p>
          <w:p w:rsidR="00FC7C74" w:rsidRDefault="00E17E88">
            <w:pPr>
              <w:widowControl w:val="0"/>
              <w:spacing w:after="36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Порядок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образования, утвержд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енный    </w:t>
            </w:r>
            <w:hyperlink r:id="rId16" w:anchor="/document/99/565627315/" w:history="1">
              <w:r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приказом   </w:t>
              </w:r>
              <w:proofErr w:type="spellStart"/>
              <w:r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Минпросвещения</w:t>
              </w:r>
              <w:proofErr w:type="spellEnd"/>
            </w:hyperlink>
          </w:p>
          <w:p w:rsidR="00FC7C74" w:rsidRDefault="00E17E88">
            <w:pPr>
              <w:widowControl w:val="0"/>
              <w:spacing w:after="36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17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hyperlink r:id="rId17" w:anchor="/document/99/565627315/" w:history="1">
              <w:r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т</w:t>
              </w:r>
            </w:hyperlink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 31.07.2020 № 373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FC7C74" w:rsidRDefault="00E17E88">
            <w:pPr>
              <w:widowControl w:val="0"/>
              <w:spacing w:after="0"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shd w:val="clear" w:color="auto" w:fill="FFFFCC"/>
                <w:lang w:eastAsia="ru-RU"/>
              </w:rPr>
              <w:t> </w:t>
            </w:r>
            <w:hyperlink r:id="rId18" w:anchor="/document/99/603557210/" w:history="1">
              <w:r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Письмо     </w:t>
              </w:r>
              <w:proofErr w:type="spellStart"/>
              <w:r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>Минпросвещения</w:t>
              </w:r>
              <w:proofErr w:type="spellEnd"/>
              <w:r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          России   от   11.05.2021</w:t>
              </w:r>
            </w:hyperlink>
          </w:p>
          <w:p w:rsidR="00FC7C74" w:rsidRDefault="00FC7C74">
            <w:pPr>
              <w:widowControl w:val="0"/>
              <w:spacing w:after="0" w:line="276" w:lineRule="auto"/>
              <w:jc w:val="both"/>
            </w:pPr>
            <w:hyperlink r:id="rId19" w:anchor="/document/99/603557210/" w:history="1">
              <w:r w:rsidR="00E17E88">
                <w:rPr>
                  <w:rFonts w:ascii="Times New Roman" w:eastAsia="Times New Roman" w:hAnsi="Times New Roman" w:cs="Times New Roman"/>
                  <w:sz w:val="24"/>
                  <w:szCs w:val="24"/>
                  <w:lang w:eastAsia="ru-RU"/>
                </w:rPr>
                <w:t xml:space="preserve">№ </w:t>
              </w:r>
            </w:hyperlink>
            <w:r w:rsidR="00E17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СК-123/07 «</w:t>
            </w:r>
            <w:r w:rsidR="00E17E88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 усилении мер безопасности»</w:t>
            </w:r>
            <w:r w:rsidR="00E17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 Приказ Министерства Просвещения Российской Федерации от 25.11.2022 № 1028 «Об Утверждении Федер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альной образовательной программы дошкольного образования».</w:t>
            </w:r>
          </w:p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10. Приказ Министерства Просвещения Российской Федерации от 24.11.2022 № 1022 «Об Утверждении федеральной адаптированной образовательной программы дошкольного            образования           для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обучающихся</w:t>
            </w:r>
            <w:proofErr w:type="gramEnd"/>
          </w:p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ограниченными возможностями здоровья».</w:t>
            </w:r>
          </w:p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11. Постановление главного государственного санитарного врача РФ «Об утверждении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 2.4.3648-20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«Санитарно эпидемиологические требования к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организациям воспитания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и  обучения,  отдыха  и  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оздоровления     детей</w:t>
            </w:r>
          </w:p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молодежи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 от 28.09.2020 № 28.</w:t>
            </w:r>
          </w:p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12. </w:t>
            </w: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Закон Республики Башкортостан «Об          образовании</w:t>
            </w:r>
          </w:p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в Республике Башкортостан» от 01.07.2013 № 696 принят Государственным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Собранием-Курултая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РБ.</w:t>
            </w:r>
          </w:p>
          <w:p w:rsidR="00FC7C74" w:rsidRDefault="00E17E88">
            <w:pPr>
              <w:pStyle w:val="a8"/>
              <w:widowControl w:val="0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13. Закон РБ «О языках народов Республики Башкорт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остан» от 05.02.1999 № 216-з принят Законодательной Палатой Государственного  Собрания РБ.</w:t>
            </w:r>
          </w:p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14.Постановление Правительства Республики Башкортостан о Государственной программе «Развитие образования в Республике Башкортостан», от 27.07.2016</w:t>
            </w:r>
          </w:p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№ 297.</w:t>
            </w:r>
          </w:p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15.Устав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МАДОУ Детский сад № 69  городского округа город Уфа Республики Башкортостан № 3767                      от 05.11.2015, локальные акты.</w:t>
            </w:r>
          </w:p>
        </w:tc>
      </w:tr>
      <w:tr w:rsidR="00FC7C74">
        <w:tc>
          <w:tcPr>
            <w:tcW w:w="304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Сведения о разработчиках</w:t>
            </w:r>
          </w:p>
        </w:tc>
        <w:tc>
          <w:tcPr>
            <w:tcW w:w="63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Администрация Муниципального автономного дошкольного образовательного учреждения   Детский    сад </w:t>
            </w:r>
          </w:p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№ 69 городского округа город Уфа Республики Башкортостан</w:t>
            </w:r>
          </w:p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Ответственные: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В.А.Частоступова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заведующий МАДОУ Детский сад № 69.</w:t>
            </w:r>
          </w:p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Рабочая группа в составе, утверж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денном приказом МАДОУ Детский сад № 69 от 05.12.2022 № 101.</w:t>
            </w:r>
          </w:p>
        </w:tc>
      </w:tr>
      <w:tr w:rsidR="00FC7C74">
        <w:tc>
          <w:tcPr>
            <w:tcW w:w="304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Цели программы развития</w:t>
            </w:r>
          </w:p>
        </w:tc>
        <w:tc>
          <w:tcPr>
            <w:tcW w:w="63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Повышение      качества        дошкольного     образования</w:t>
            </w:r>
          </w:p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 коррекционно-развивающей работы в организации, с учётом возрастных и индивидуальных особенностей детей.</w:t>
            </w:r>
          </w:p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Модернизация материально-технической базы организации,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цифровизация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образовательной деятельности.</w:t>
            </w:r>
          </w:p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Обеспечение разнообразия и доступности дополнительного образования с учётом потребностей и возможностей детей.</w:t>
            </w:r>
          </w:p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Повышение безопасности, в том числе усиле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антитеррористической защищенности объектов организации.</w:t>
            </w:r>
          </w:p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 Создание      благоприятных     условий      для развития детей        с   РАС      в     соответствии   с    их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возрастными</w:t>
            </w:r>
            <w:proofErr w:type="gramEnd"/>
          </w:p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индивидуальными особенностями.</w:t>
            </w:r>
          </w:p>
        </w:tc>
      </w:tr>
      <w:tr w:rsidR="00FC7C74">
        <w:tc>
          <w:tcPr>
            <w:tcW w:w="304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Задачи программы развития</w:t>
            </w:r>
          </w:p>
        </w:tc>
        <w:tc>
          <w:tcPr>
            <w:tcW w:w="63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преемственности основных образовательных   программ    дошкольного     образования</w:t>
            </w:r>
          </w:p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начального образования.</w:t>
            </w:r>
          </w:p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Внедрение дистанционных образовательных технологий и элементов электронного обучения для детей старшего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дошкольного возраста.</w:t>
            </w:r>
          </w:p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Циф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ровизация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системы управления образовательной организацией, в том числе документооборота.</w:t>
            </w:r>
          </w:p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 Создание открытой и доступной системы дополнительного образования для развития детских способностей.</w:t>
            </w:r>
          </w:p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Обеспечение эффективного, результативного функционирования 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постоянного роста профессиональной компетентности стабильного коллектива в соответствии     с требованиями ФГОС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Модернизация развивающей предметно-пространственной среды и материально-технической базы организации.</w:t>
            </w:r>
          </w:p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Повышения безопасности в органи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зации в отношении детей и работников, посетителей.</w:t>
            </w:r>
          </w:p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 Создание условий для полноценного сотрудничества       с социальными партнерами для разностороннего развития детей.</w:t>
            </w:r>
          </w:p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9. Обеспечениевариативностииразнообразиясодержанияпрограммиорганизационныхформдошкольн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огообразованиясучетомобразовательныхпотребностей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,с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пособностей и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состоянияздоровья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детей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сРАС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</w:tr>
      <w:tr w:rsidR="00FC7C74">
        <w:tc>
          <w:tcPr>
            <w:tcW w:w="304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Основные направления развития организации</w:t>
            </w:r>
          </w:p>
        </w:tc>
        <w:tc>
          <w:tcPr>
            <w:tcW w:w="63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 Модернизация развивающей предметно-пространственной среды и развитие качественной                   и доступной обра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зовательной и творческой среды.</w:t>
            </w:r>
          </w:p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2. Переход на ФОП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Повышение эффективности системы дополнительного образования, расширение спектра дополнительных образовательных программ для детей и их родителей.</w:t>
            </w:r>
          </w:p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Цифровизация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рабочих и образовательных процессов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в организации.</w:t>
            </w:r>
          </w:p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5. Совершенствование системы охраны труда.</w:t>
            </w:r>
          </w:p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6. Усиление антитеррористической защищенности организации.</w:t>
            </w:r>
          </w:p>
        </w:tc>
      </w:tr>
      <w:tr w:rsidR="00FC7C74">
        <w:tc>
          <w:tcPr>
            <w:tcW w:w="304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Период реализации программы развития</w:t>
            </w:r>
          </w:p>
        </w:tc>
        <w:tc>
          <w:tcPr>
            <w:tcW w:w="63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2023 года по 2027 год – 5 лет</w:t>
            </w:r>
          </w:p>
        </w:tc>
      </w:tr>
      <w:tr w:rsidR="00FC7C74">
        <w:tc>
          <w:tcPr>
            <w:tcW w:w="304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Порядок финансирования программы развития</w:t>
            </w:r>
          </w:p>
        </w:tc>
        <w:tc>
          <w:tcPr>
            <w:tcW w:w="63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Средства субсидии 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задание.</w:t>
            </w:r>
          </w:p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Целевые субсидии.</w:t>
            </w:r>
          </w:p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Средства от приносящей доход деятельности.</w:t>
            </w:r>
          </w:p>
        </w:tc>
      </w:tr>
      <w:tr w:rsidR="00FC7C74">
        <w:tc>
          <w:tcPr>
            <w:tcW w:w="304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Целевые индикаторы и показатели успешности реализации программы</w:t>
            </w:r>
          </w:p>
        </w:tc>
        <w:tc>
          <w:tcPr>
            <w:tcW w:w="63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Удовлетворенность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 xml:space="preserve">100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% участников образовательных отношений качеством дошкольного образования.</w:t>
            </w:r>
          </w:p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Положительная динамика результативности участия педагогов в конкурсах, конференциях и др. мероприятиях инновационной направленности.</w:t>
            </w:r>
          </w:p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Благоприятные показатели физического, психического здоровья воспитанников.</w:t>
            </w:r>
          </w:p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Рост числа работников, использующих дистанционны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технологии, ИКТ, инновационные педагогические технологии.</w:t>
            </w:r>
          </w:p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Обучение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100 %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педагогов по программам для работы        с детьми с ОВЗ.</w:t>
            </w:r>
          </w:p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Прирост финансирования организации 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30 %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 счет дополнительных платных образовательных программ, побед 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грантовых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конку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рсах.</w:t>
            </w:r>
          </w:p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Увеличение числа договоров о сотрудничестве, сетевой форме реализации образовательных программ                      с организациями округа и города научной, технической, инновационной, культурной, спортивной, художественной, творческой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направленности.</w:t>
            </w:r>
          </w:p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Обновление материально-технической базы на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ru-RU"/>
              </w:rPr>
              <w:t>40 %.</w:t>
            </w:r>
          </w:p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Снижение (отсутствие) несчастных случаев с работниками и детьми, происшествий на территории организации.</w:t>
            </w:r>
          </w:p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 деятельности детского сада на прежнем уровне в условиях мобилизации.</w:t>
            </w:r>
          </w:p>
        </w:tc>
      </w:tr>
      <w:tr w:rsidR="00FC7C74">
        <w:tc>
          <w:tcPr>
            <w:tcW w:w="304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Ожида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емые результаты реализации программы</w:t>
            </w:r>
          </w:p>
        </w:tc>
        <w:tc>
          <w:tcPr>
            <w:tcW w:w="63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Высокая конкурентоспособность детского сада.</w:t>
            </w:r>
          </w:p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организации реализуются новые программы дополнительного образования для детей и их родителей.</w:t>
            </w:r>
          </w:p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Высокий процент выпускников организации, успешно прошедших адаптацию в первом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классе школы.</w:t>
            </w:r>
          </w:p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Внедрены и эффективно используются цифровые технологии в работе организации, в том числе документообороте, обучении и воспитании.</w:t>
            </w:r>
          </w:p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Создана современная комфортная развивающая предметно-пространственная среда и обучающее пространство          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в соответствии с требованиями законодательства РФ.</w:t>
            </w:r>
          </w:p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Повышение  профессиональной  компетентности педагогов,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 том числе в области овладения инновационными образовательными и мета предметными технологиями за счет прохождения повышения квалификации и перепод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готовки работников, участия            в региональных и федеральных профессиональных мероприятиях.</w:t>
            </w:r>
          </w:p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Совершенствование условий для организации работы          с детьми с РАС.</w:t>
            </w:r>
          </w:p>
        </w:tc>
      </w:tr>
      <w:tr w:rsidR="00FC7C74">
        <w:tc>
          <w:tcPr>
            <w:tcW w:w="304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Контроль реализации программы развития</w:t>
            </w:r>
          </w:p>
        </w:tc>
        <w:tc>
          <w:tcPr>
            <w:tcW w:w="631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Осуществление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мониторинга эффективности реа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лизации программы развития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Отчетная дата – ежегодно в мае.       По итогам ежегодного мониторинга Е.В.Афанасьева, старший воспитатель, составляет аналитический отчет         о результатах реализации программы развития. </w:t>
            </w:r>
          </w:p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Корректировку программы развития ос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уществляет 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В.А.Частоступова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заведующий МАДОУ Детский сад № 69.</w:t>
            </w:r>
          </w:p>
        </w:tc>
      </w:tr>
    </w:tbl>
    <w:p w:rsidR="00FC7C74" w:rsidRDefault="00FC7C74">
      <w:pPr>
        <w:spacing w:after="150" w:line="276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shd w:val="clear" w:color="auto" w:fill="FFFFCC"/>
          <w:lang w:eastAsia="ru-RU"/>
        </w:rPr>
      </w:pPr>
    </w:p>
    <w:p w:rsidR="00FC7C74" w:rsidRDefault="00E17E88">
      <w:pPr>
        <w:spacing w:after="150" w:line="276" w:lineRule="auto"/>
        <w:jc w:val="center"/>
        <w:rPr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 Информационная справка об организации</w:t>
      </w:r>
    </w:p>
    <w:p w:rsidR="00FC7C74" w:rsidRDefault="00E17E88">
      <w:pPr>
        <w:spacing w:after="150" w:line="276" w:lineRule="auto"/>
        <w:ind w:firstLine="709"/>
        <w:jc w:val="center"/>
        <w:rPr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Сведения об организации.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FC7C74" w:rsidRDefault="00E17E88">
      <w:pPr>
        <w:spacing w:after="36" w:line="276" w:lineRule="auto"/>
        <w:ind w:firstLine="709"/>
        <w:jc w:val="both"/>
        <w:rPr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МАДОУ Детский сад № 69 (далее - ДОУ) создан: 1 корпус на основании постановления Администрации ГО г. Уфа РБ от 05.10.2012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№ 4375; 2 корпус — на основании Постановления Администрации ГО г. Уфа РБ от 25.11.2020 г. № 1547.</w:t>
      </w:r>
    </w:p>
    <w:p w:rsidR="00FC7C74" w:rsidRDefault="00E17E88">
      <w:pPr>
        <w:spacing w:after="0" w:line="276" w:lineRule="auto"/>
        <w:ind w:firstLine="709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Детский сад находится в отдельно стоящих типовых зданиях: 1 корпус в двухэтажном здании, 2 корпус — в трехэтажном здании. В обоих корпусах имеется собственная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территория для прогулок, обустроенные прогулочные веранды, игровое и спортивное оборудование. Отличительной особенностью детского сада является хорошее озеленение, наличие отдельных спортивных площадок, места для проведения массовых мероприятий. В первом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корпусе детского сада - площадки с резиновым покрытием.  </w:t>
      </w:r>
    </w:p>
    <w:p w:rsidR="00FC7C74" w:rsidRDefault="00E17E88">
      <w:pPr>
        <w:spacing w:after="0" w:line="276" w:lineRule="auto"/>
        <w:ind w:firstLine="709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Материально-техническая база организации. В 1 корпусе дошкольного учреждения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имеется кабинет заведующего, методический кабинет, кабинет заместителя заведующего по АХЧ, кабинет делопроизводителя, мед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ицинский кабинет, изолятор,   кабинет педагога психолога, изостудия, кабинет учителя-логопеда, кабинет английского языка, кабинет учителя-дефектолога, физкультурный зал, бассейн, пищеблок, 12 групповых комнат 4 из которых для детей с РАС, музыкальный зал.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холле оформлен мини-музей «Русская горница», холл «Веселая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безопасная дорога» по ознакомлению с ПДД, библиотека «Читаем всей семьей».</w:t>
      </w:r>
    </w:p>
    <w:p w:rsidR="00FC7C74" w:rsidRDefault="00E17E88">
      <w:pPr>
        <w:spacing w:after="0" w:line="276" w:lineRule="auto"/>
        <w:ind w:firstLine="709"/>
        <w:jc w:val="both"/>
        <w:rPr>
          <w:b/>
          <w:bCs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Во 2 корпусе дошкольного учреждения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имеется кабинет заведующего, методический кабинет, кабинет заместителя заведующего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 АХЧ, кабинет делопроизводителя,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Арт-студия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кабинет учителя-логопеда, библиотека «Читаем вместе», кабинет «Юный исследователь», кабинет английского языка, кабинет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Лего-конструирования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робототехники, кабинет экономических знаний для дошкольников, музыка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льный зал, физкультурный зал с интерактивным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скалодромом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медицинский кабинет, изолятор, 8 групповых комнат.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Холлы оформлены стеновыми панелями «Городская среда», имеется Комната Боевой Славы. Холл, оформленный к Году педагога и наставника с достижениями 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ошкольного учреждения.</w:t>
      </w:r>
    </w:p>
    <w:p w:rsidR="00FC7C74" w:rsidRDefault="00E17E88">
      <w:pPr>
        <w:spacing w:after="0" w:line="276" w:lineRule="auto"/>
        <w:ind w:firstLine="709"/>
        <w:jc w:val="both"/>
        <w:rPr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Режим работы организации: с 7.00 до 19.00. Выходные дни: суббота, воскресенье, праздничные дни.</w:t>
      </w:r>
    </w:p>
    <w:p w:rsidR="00FC7C74" w:rsidRDefault="00E17E88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tab/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Цель деятельности МАДОУ: </w:t>
      </w:r>
    </w:p>
    <w:p w:rsidR="00FC7C74" w:rsidRDefault="00E17E88">
      <w:pPr>
        <w:numPr>
          <w:ilvl w:val="0"/>
          <w:numId w:val="2"/>
        </w:numPr>
        <w:spacing w:after="0" w:line="276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обеспечение воспитания, образования и развития, а также присмотра, ухода и оздоровления воспитанников;</w:t>
      </w:r>
    </w:p>
    <w:p w:rsidR="00FC7C74" w:rsidRDefault="00E17E88">
      <w:pPr>
        <w:numPr>
          <w:ilvl w:val="0"/>
          <w:numId w:val="2"/>
        </w:numPr>
        <w:spacing w:after="0" w:line="276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создани</w:t>
      </w:r>
      <w:r>
        <w:rPr>
          <w:rFonts w:ascii="Times New Roman" w:eastAsia="Calibri" w:hAnsi="Times New Roman" w:cs="Times New Roman"/>
          <w:sz w:val="28"/>
          <w:szCs w:val="28"/>
        </w:rPr>
        <w:t>е условий для реализации гарантированного гражданам Российской Федерации права на получение качественного дошкольного образования;</w:t>
      </w:r>
    </w:p>
    <w:p w:rsidR="00FC7C74" w:rsidRDefault="00E17E88">
      <w:pPr>
        <w:numPr>
          <w:ilvl w:val="0"/>
          <w:numId w:val="2"/>
        </w:numPr>
        <w:spacing w:after="0" w:line="276" w:lineRule="auto"/>
        <w:ind w:left="284" w:hanging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организация условий для обеспечения развития детей с РАС.</w:t>
      </w:r>
    </w:p>
    <w:p w:rsidR="00FC7C74" w:rsidRDefault="00E17E88">
      <w:pPr>
        <w:spacing w:after="0" w:line="276" w:lineRule="auto"/>
        <w:jc w:val="both"/>
      </w:pPr>
      <w:r>
        <w:rPr>
          <w:rFonts w:ascii="Times New Roman" w:eastAsia="Calibri" w:hAnsi="Times New Roman" w:cs="Times New Roman"/>
          <w:b/>
          <w:sz w:val="28"/>
          <w:szCs w:val="28"/>
        </w:rPr>
        <w:t>Задачи деятельности МАДОУ:</w:t>
      </w:r>
    </w:p>
    <w:p w:rsidR="00FC7C74" w:rsidRDefault="00E17E88">
      <w:pPr>
        <w:spacing w:after="0" w:line="276" w:lineRule="auto"/>
        <w:jc w:val="both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охрана жизни и укрепление физического </w:t>
      </w:r>
      <w:r>
        <w:rPr>
          <w:rFonts w:ascii="Times New Roman" w:eastAsia="Calibri" w:hAnsi="Times New Roman" w:cs="Times New Roman"/>
          <w:sz w:val="28"/>
          <w:szCs w:val="28"/>
        </w:rPr>
        <w:t>и психического здоровья детей,      в том числе их эмоционального благополучия;</w:t>
      </w:r>
    </w:p>
    <w:p w:rsidR="00FC7C74" w:rsidRDefault="00E17E88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обеспечение социально-коммуникативного, познавательного, речевого, художественно-эстетического и физического развития воспитанников; </w:t>
      </w:r>
    </w:p>
    <w:p w:rsidR="00FC7C74" w:rsidRDefault="00E17E88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воспитание с учетом возрастных </w:t>
      </w:r>
      <w:r>
        <w:rPr>
          <w:rFonts w:ascii="Times New Roman" w:eastAsia="Calibri" w:hAnsi="Times New Roman" w:cs="Times New Roman"/>
          <w:sz w:val="28"/>
          <w:szCs w:val="28"/>
        </w:rPr>
        <w:t>особенностей воспитанников гражданственности, уважения к правам и свободам человека, любви               к окружающей природе, Родине, семье;</w:t>
      </w:r>
    </w:p>
    <w:p w:rsidR="00FC7C74" w:rsidRDefault="00E17E88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подготовка ребенка к сознательной жизни в свободном обществе в духе          понимания мира, толерантности, чувс</w:t>
      </w:r>
      <w:r>
        <w:rPr>
          <w:rFonts w:ascii="Times New Roman" w:eastAsia="Calibri" w:hAnsi="Times New Roman" w:cs="Times New Roman"/>
          <w:sz w:val="28"/>
          <w:szCs w:val="28"/>
        </w:rPr>
        <w:t>тва собственного достоинства;</w:t>
      </w:r>
    </w:p>
    <w:p w:rsidR="00FC7C74" w:rsidRDefault="00E17E88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осуществление необходимой коррекции недостатков в физическом               и (или) психическом развитии воспитанников;</w:t>
      </w:r>
    </w:p>
    <w:p w:rsidR="00FC7C74" w:rsidRDefault="00E17E88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осуществление качественного коррекционно-развивающего образования для детей с РАС;</w:t>
      </w:r>
    </w:p>
    <w:p w:rsidR="00FC7C74" w:rsidRDefault="00E17E88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взаимодействие с с</w:t>
      </w:r>
      <w:r>
        <w:rPr>
          <w:rFonts w:ascii="Times New Roman" w:eastAsia="Calibri" w:hAnsi="Times New Roman" w:cs="Times New Roman"/>
          <w:sz w:val="28"/>
          <w:szCs w:val="28"/>
        </w:rPr>
        <w:t>емьями воспитанников для обеспечения                           их полноценного развития;</w:t>
      </w:r>
    </w:p>
    <w:p w:rsidR="00FC7C74" w:rsidRDefault="00E17E88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оказание консультативной и методической помощи родителям (законным представителям) по вопросам воспитания, обучения и развития детей;</w:t>
      </w:r>
    </w:p>
    <w:p w:rsidR="00FC7C74" w:rsidRDefault="00E17E88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lastRenderedPageBreak/>
        <w:t xml:space="preserve">-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обеспечение осуществления 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преемственности основных образовательных программ дошкольного и начального общего образования.</w:t>
      </w:r>
    </w:p>
    <w:p w:rsidR="00FC7C74" w:rsidRDefault="00E17E88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Сведения о воспитанниках.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настоящее время в организации функционирует 16 групп воспитанников, из них:</w:t>
      </w:r>
    </w:p>
    <w:p w:rsidR="00FC7C74" w:rsidRDefault="00E17E88">
      <w:pPr>
        <w:spacing w:after="0" w:line="276" w:lineRule="auto"/>
        <w:ind w:firstLine="709"/>
        <w:jc w:val="both"/>
        <w:rPr>
          <w:b/>
          <w:bCs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 корпус </w:t>
      </w:r>
    </w:p>
    <w:p w:rsidR="00FC7C74" w:rsidRDefault="00E17E88">
      <w:pPr>
        <w:spacing w:after="0" w:line="276" w:lineRule="auto"/>
        <w:ind w:firstLine="709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E17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2 -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E17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младшие группы (2-3 лет);</w:t>
      </w:r>
    </w:p>
    <w:p w:rsidR="00FC7C74" w:rsidRDefault="00E17E88">
      <w:pPr>
        <w:spacing w:after="0" w:line="276" w:lineRule="auto"/>
        <w:ind w:firstLine="709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- 2 -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Pr="00E17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младшая группа (3-4 лет);</w:t>
      </w:r>
    </w:p>
    <w:p w:rsidR="00FC7C74" w:rsidRDefault="00E17E88">
      <w:pPr>
        <w:spacing w:after="0" w:line="276" w:lineRule="auto"/>
        <w:ind w:firstLine="709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- 2 - средние группы (4-5 лет)</w:t>
      </w:r>
    </w:p>
    <w:p w:rsidR="00FC7C74" w:rsidRDefault="00E17E88">
      <w:pPr>
        <w:spacing w:after="0" w:line="276" w:lineRule="auto"/>
        <w:ind w:firstLine="709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- 4 - группы для детей с РАС.</w:t>
      </w:r>
    </w:p>
    <w:p w:rsidR="00FC7C74" w:rsidRDefault="00E17E88">
      <w:pPr>
        <w:spacing w:after="0" w:line="276" w:lineRule="auto"/>
        <w:ind w:firstLine="709"/>
        <w:jc w:val="both"/>
        <w:rPr>
          <w:b/>
          <w:bCs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 корпус</w:t>
      </w:r>
    </w:p>
    <w:p w:rsidR="00FC7C74" w:rsidRDefault="00E17E88">
      <w:pPr>
        <w:spacing w:after="0" w:line="276" w:lineRule="auto"/>
        <w:ind w:firstLine="709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- 1-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Pr="00E17E8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младших групп (3-4 лет);</w:t>
      </w:r>
    </w:p>
    <w:p w:rsidR="00FC7C74" w:rsidRDefault="00E17E88">
      <w:pPr>
        <w:spacing w:after="0" w:line="276" w:lineRule="auto"/>
        <w:ind w:firstLine="709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- 1 - средняя группа (4-5 лет);</w:t>
      </w:r>
    </w:p>
    <w:p w:rsidR="00FC7C74" w:rsidRDefault="00E17E88">
      <w:pPr>
        <w:spacing w:after="0" w:line="276" w:lineRule="auto"/>
        <w:ind w:firstLine="709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- 2 - старших группы (5-6 лет);</w:t>
      </w:r>
    </w:p>
    <w:p w:rsidR="00FC7C74" w:rsidRDefault="00E17E88">
      <w:pPr>
        <w:spacing w:after="150" w:line="276" w:lineRule="auto"/>
        <w:ind w:firstLine="709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- 2 - подготовительных группы (6-7 лет).</w:t>
      </w:r>
    </w:p>
    <w:p w:rsidR="00FC7C74" w:rsidRDefault="00E17E88">
      <w:pPr>
        <w:spacing w:after="150" w:line="276" w:lineRule="auto"/>
        <w:jc w:val="center"/>
        <w:rPr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Характеристика семей в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оспитанников по составу</w:t>
      </w:r>
    </w:p>
    <w:tbl>
      <w:tblPr>
        <w:tblW w:w="5000" w:type="pct"/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3035"/>
        <w:gridCol w:w="2680"/>
        <w:gridCol w:w="3790"/>
      </w:tblGrid>
      <w:tr w:rsidR="00FC7C74">
        <w:tc>
          <w:tcPr>
            <w:tcW w:w="29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 семьи</w:t>
            </w:r>
          </w:p>
        </w:tc>
        <w:tc>
          <w:tcPr>
            <w:tcW w:w="26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семей</w:t>
            </w:r>
          </w:p>
        </w:tc>
        <w:tc>
          <w:tcPr>
            <w:tcW w:w="37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Процент от общего количества семей воспитанников</w:t>
            </w:r>
          </w:p>
        </w:tc>
      </w:tr>
      <w:tr w:rsidR="00FC7C74">
        <w:tc>
          <w:tcPr>
            <w:tcW w:w="29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Полная</w:t>
            </w:r>
          </w:p>
        </w:tc>
        <w:tc>
          <w:tcPr>
            <w:tcW w:w="26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451</w:t>
            </w:r>
          </w:p>
        </w:tc>
        <w:tc>
          <w:tcPr>
            <w:tcW w:w="37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90,2%</w:t>
            </w:r>
          </w:p>
        </w:tc>
      </w:tr>
      <w:tr w:rsidR="00FC7C74">
        <w:tc>
          <w:tcPr>
            <w:tcW w:w="29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Неполная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матерью</w:t>
            </w:r>
          </w:p>
        </w:tc>
        <w:tc>
          <w:tcPr>
            <w:tcW w:w="26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37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10%</w:t>
            </w:r>
          </w:p>
        </w:tc>
      </w:tr>
      <w:tr w:rsidR="00FC7C74">
        <w:tc>
          <w:tcPr>
            <w:tcW w:w="29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Неполная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отцом</w:t>
            </w:r>
          </w:p>
        </w:tc>
        <w:tc>
          <w:tcPr>
            <w:tcW w:w="26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37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FC7C74">
        <w:tc>
          <w:tcPr>
            <w:tcW w:w="298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Оформлено опекунство</w:t>
            </w:r>
          </w:p>
        </w:tc>
        <w:tc>
          <w:tcPr>
            <w:tcW w:w="263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73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0,4%</w:t>
            </w:r>
          </w:p>
        </w:tc>
      </w:tr>
      <w:tr w:rsidR="00FC7C74">
        <w:tc>
          <w:tcPr>
            <w:tcW w:w="2987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Семьи мобилизованных</w:t>
            </w:r>
          </w:p>
        </w:tc>
        <w:tc>
          <w:tcPr>
            <w:tcW w:w="263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730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0,4%</w:t>
            </w:r>
          </w:p>
        </w:tc>
      </w:tr>
    </w:tbl>
    <w:p w:rsidR="00FC7C74" w:rsidRDefault="00E17E88">
      <w:pPr>
        <w:spacing w:after="150" w:line="276" w:lineRule="auto"/>
        <w:jc w:val="center"/>
        <w:rPr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Характеристика семей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воспитанников по количеству детей</w:t>
      </w:r>
    </w:p>
    <w:tbl>
      <w:tblPr>
        <w:tblW w:w="5000" w:type="pct"/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2900"/>
        <w:gridCol w:w="2623"/>
        <w:gridCol w:w="3982"/>
      </w:tblGrid>
      <w:tr w:rsidR="00FC7C74">
        <w:tc>
          <w:tcPr>
            <w:tcW w:w="285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детей в семье</w:t>
            </w:r>
          </w:p>
        </w:tc>
        <w:tc>
          <w:tcPr>
            <w:tcW w:w="25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семей</w:t>
            </w:r>
          </w:p>
        </w:tc>
        <w:tc>
          <w:tcPr>
            <w:tcW w:w="391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Процент от общего количества семей воспитанников</w:t>
            </w:r>
          </w:p>
        </w:tc>
      </w:tr>
      <w:tr w:rsidR="00FC7C74">
        <w:tc>
          <w:tcPr>
            <w:tcW w:w="285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Один ребенок</w:t>
            </w:r>
          </w:p>
        </w:tc>
        <w:tc>
          <w:tcPr>
            <w:tcW w:w="25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204</w:t>
            </w:r>
          </w:p>
        </w:tc>
        <w:tc>
          <w:tcPr>
            <w:tcW w:w="391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41%</w:t>
            </w:r>
          </w:p>
        </w:tc>
      </w:tr>
      <w:tr w:rsidR="00FC7C74">
        <w:tc>
          <w:tcPr>
            <w:tcW w:w="285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Два ребенка</w:t>
            </w:r>
          </w:p>
        </w:tc>
        <w:tc>
          <w:tcPr>
            <w:tcW w:w="25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</w:t>
            </w:r>
          </w:p>
        </w:tc>
        <w:tc>
          <w:tcPr>
            <w:tcW w:w="391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40%</w:t>
            </w:r>
          </w:p>
        </w:tc>
      </w:tr>
      <w:tr w:rsidR="00FC7C74">
        <w:tc>
          <w:tcPr>
            <w:tcW w:w="2854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Три ребенка и более</w:t>
            </w:r>
          </w:p>
        </w:tc>
        <w:tc>
          <w:tcPr>
            <w:tcW w:w="2582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391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19%</w:t>
            </w:r>
          </w:p>
        </w:tc>
      </w:tr>
    </w:tbl>
    <w:p w:rsidR="00FC7C74" w:rsidRDefault="00FC7C74">
      <w:pPr>
        <w:spacing w:after="0" w:line="276" w:lineRule="auto"/>
        <w:jc w:val="center"/>
        <w:rPr>
          <w:sz w:val="28"/>
          <w:szCs w:val="28"/>
        </w:rPr>
      </w:pPr>
    </w:p>
    <w:p w:rsidR="00FC7C74" w:rsidRDefault="00FC7C74">
      <w:pPr>
        <w:spacing w:after="0" w:line="276" w:lineRule="auto"/>
        <w:jc w:val="center"/>
        <w:rPr>
          <w:sz w:val="28"/>
          <w:szCs w:val="28"/>
        </w:rPr>
      </w:pPr>
    </w:p>
    <w:p w:rsidR="00FC7C74" w:rsidRDefault="00FC7C74">
      <w:pPr>
        <w:spacing w:after="0" w:line="276" w:lineRule="auto"/>
        <w:jc w:val="center"/>
        <w:rPr>
          <w:sz w:val="28"/>
          <w:szCs w:val="28"/>
        </w:rPr>
      </w:pPr>
    </w:p>
    <w:p w:rsidR="00FC7C74" w:rsidRDefault="00E17E88">
      <w:pPr>
        <w:spacing w:after="0" w:line="276" w:lineRule="auto"/>
        <w:jc w:val="center"/>
        <w:rPr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Характеристика окружающего социума. </w:t>
      </w:r>
    </w:p>
    <w:p w:rsidR="00FC7C74" w:rsidRDefault="00E17E88">
      <w:pPr>
        <w:spacing w:after="0" w:line="276" w:lineRule="auto"/>
        <w:ind w:firstLine="709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Ближайшее окружение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детского сада:</w:t>
      </w:r>
    </w:p>
    <w:p w:rsidR="00FC7C74" w:rsidRDefault="00E17E88">
      <w:pPr>
        <w:spacing w:after="0" w:line="276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Муниципальное автономное общеобразовательное учреждение школа         № 130 городского округа город Уфа Республики Башкортостан.</w:t>
      </w:r>
    </w:p>
    <w:p w:rsidR="00FC7C74" w:rsidRDefault="00E17E88">
      <w:pPr>
        <w:spacing w:after="0" w:line="276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Муниципальное автономное дошкольное образовательное учреждение Детский сад № 99 городского округа город Уфа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Республики Башкортостан.</w:t>
      </w:r>
    </w:p>
    <w:p w:rsidR="00FC7C74" w:rsidRDefault="00E17E88">
      <w:pPr>
        <w:spacing w:after="0" w:line="276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-Муниципальное бюджетное образовательное учреждение дополнительного образования «Центр детского творчества «Созвездие».</w:t>
      </w:r>
    </w:p>
    <w:p w:rsidR="00FC7C74" w:rsidRDefault="00E17E88">
      <w:pPr>
        <w:spacing w:after="0" w:line="276" w:lineRule="auto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Государственное бюджетное учреждение здравоохранения Республики Башкортостан Детская поликлиника № 5 городск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ого округа город Уфа Республики Башкортостан. Специалисты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ГБУЗ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Детская поликлиника             № 5 обеспечивают профессиональное медицинское обслуживание детей        и сотрудников детского сада, проводят мониторинг уровня здоровья детей,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лечебно-профилактические мероприятия с детьми, консультации                  для родителей.</w:t>
      </w:r>
    </w:p>
    <w:p w:rsidR="00FC7C74" w:rsidRDefault="00E17E88">
      <w:pPr>
        <w:spacing w:after="0" w:line="276" w:lineRule="auto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Государственное бюджетное учреждение здравоохранения Республики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Башкортостан Республиканская клиническая психиатрическая больница. Специалисты оказывают конс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ультационную помощь педагогам, специалистам, работающим в группах для детей с РАС, родителям (законным представителям).</w:t>
      </w:r>
    </w:p>
    <w:p w:rsidR="00FC7C74" w:rsidRDefault="00E17E88">
      <w:pPr>
        <w:spacing w:after="29" w:line="240" w:lineRule="auto"/>
        <w:ind w:left="153" w:right="-143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Взаимодействие с МАОУ школа № 130 обеспечивает преемственность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дошкольного и начального школьного образования.</w:t>
      </w:r>
    </w:p>
    <w:p w:rsidR="00FC7C74" w:rsidRDefault="00E17E88">
      <w:pPr>
        <w:spacing w:after="150" w:line="276" w:lineRule="auto"/>
        <w:ind w:firstLine="709"/>
        <w:jc w:val="both"/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Совместно с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МБОУ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«ЦДТ «Созвездие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рганизуются совместные массовые мероприятия, заключаются трудовые договора с педагогами дополнительного образования.</w:t>
      </w:r>
    </w:p>
    <w:p w:rsidR="00FC7C74" w:rsidRDefault="00E17E88">
      <w:pPr>
        <w:spacing w:after="0" w:line="276" w:lineRule="auto"/>
        <w:ind w:firstLine="709"/>
        <w:jc w:val="center"/>
        <w:rPr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Организационно-педагогические условия ДОУ. </w:t>
      </w:r>
    </w:p>
    <w:p w:rsidR="00FC7C74" w:rsidRDefault="00E17E88">
      <w:pPr>
        <w:spacing w:after="0" w:line="276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Общее количество педагогических работников – 29 человек:</w:t>
      </w:r>
    </w:p>
    <w:p w:rsidR="00FC7C74" w:rsidRDefault="00E17E88">
      <w:pPr>
        <w:spacing w:after="0" w:line="276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заведующий – 1</w:t>
      </w:r>
    </w:p>
    <w:p w:rsidR="00FC7C74" w:rsidRDefault="00E17E88">
      <w:pPr>
        <w:spacing w:after="0" w:line="276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ший воспитатель- 2</w:t>
      </w:r>
    </w:p>
    <w:p w:rsidR="00FC7C74" w:rsidRDefault="00E17E88">
      <w:pPr>
        <w:spacing w:after="0" w:line="276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 - 20</w:t>
      </w:r>
    </w:p>
    <w:p w:rsidR="00FC7C74" w:rsidRDefault="00E17E88">
      <w:pPr>
        <w:spacing w:after="0" w:line="276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музыкальный руководитель – 1 </w:t>
      </w:r>
    </w:p>
    <w:p w:rsidR="00FC7C74" w:rsidRDefault="00E17E88">
      <w:pPr>
        <w:spacing w:after="0" w:line="276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инструктор по физической культуре - 2</w:t>
      </w:r>
    </w:p>
    <w:p w:rsidR="00FC7C74" w:rsidRDefault="00E17E88">
      <w:pPr>
        <w:spacing w:after="0" w:line="276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учитель-логопед – 2</w:t>
      </w:r>
    </w:p>
    <w:p w:rsidR="00FC7C74" w:rsidRDefault="00E17E88">
      <w:pPr>
        <w:spacing w:after="0" w:line="276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учитель-дефектолог - 1</w:t>
      </w:r>
    </w:p>
    <w:p w:rsidR="00FC7C74" w:rsidRDefault="00E17E88">
      <w:pPr>
        <w:spacing w:after="0" w:line="276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педагог-психолог — 1.</w:t>
      </w:r>
    </w:p>
    <w:p w:rsidR="00FC7C74" w:rsidRDefault="00E17E88">
      <w:pPr>
        <w:spacing w:after="0" w:line="276" w:lineRule="auto"/>
        <w:ind w:firstLine="709"/>
        <w:jc w:val="center"/>
        <w:rPr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Укомплектованность кадрами:</w:t>
      </w:r>
    </w:p>
    <w:p w:rsidR="00FC7C74" w:rsidRDefault="00E17E88">
      <w:pPr>
        <w:spacing w:after="0" w:line="276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воспитателями – на  90 %;</w:t>
      </w:r>
    </w:p>
    <w:p w:rsidR="00FC7C74" w:rsidRDefault="00E17E88">
      <w:pPr>
        <w:spacing w:after="0" w:line="276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младшими воспитателями – на 100%;</w:t>
      </w:r>
    </w:p>
    <w:p w:rsidR="00FC7C74" w:rsidRDefault="00E17E88">
      <w:pPr>
        <w:spacing w:after="150" w:line="276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обслуживающим персоналом – 100%</w:t>
      </w:r>
    </w:p>
    <w:p w:rsidR="00FC7C74" w:rsidRDefault="00E17E88">
      <w:pPr>
        <w:spacing w:after="150" w:line="276" w:lineRule="auto"/>
        <w:jc w:val="center"/>
        <w:rPr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Сведения о работниках</w:t>
      </w:r>
    </w:p>
    <w:tbl>
      <w:tblPr>
        <w:tblW w:w="5000" w:type="pct"/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3359"/>
        <w:gridCol w:w="3505"/>
        <w:gridCol w:w="2641"/>
      </w:tblGrid>
      <w:tr w:rsidR="00FC7C74">
        <w:tc>
          <w:tcPr>
            <w:tcW w:w="330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Образование, кол-во работников</w:t>
            </w:r>
          </w:p>
        </w:tc>
        <w:tc>
          <w:tcPr>
            <w:tcW w:w="34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Наличие квалификационных категорий, кол-во работников</w:t>
            </w:r>
          </w:p>
        </w:tc>
        <w:tc>
          <w:tcPr>
            <w:tcW w:w="25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Стаж работы, кол-во работников</w:t>
            </w:r>
          </w:p>
        </w:tc>
      </w:tr>
      <w:tr w:rsidR="00FC7C74">
        <w:trPr>
          <w:trHeight w:val="1374"/>
        </w:trPr>
        <w:tc>
          <w:tcPr>
            <w:tcW w:w="330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Высшее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22 чел.</w:t>
            </w:r>
          </w:p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Среднее специальное – 7 чел.</w:t>
            </w:r>
          </w:p>
          <w:p w:rsidR="00FC7C74" w:rsidRDefault="00FC7C74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50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Высшая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14 чел.</w:t>
            </w:r>
          </w:p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Первая – 11 чел.</w:t>
            </w:r>
          </w:p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категории – 4 чел.</w:t>
            </w:r>
          </w:p>
        </w:tc>
        <w:tc>
          <w:tcPr>
            <w:tcW w:w="259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vAlign w:val="center"/>
          </w:tcPr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5 лет – 13 чел.</w:t>
            </w:r>
          </w:p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 – 10 лет – 3 чел.</w:t>
            </w:r>
          </w:p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Свыше 15 лет – 13 чел. </w:t>
            </w:r>
          </w:p>
        </w:tc>
      </w:tr>
    </w:tbl>
    <w:p w:rsidR="00FC7C74" w:rsidRDefault="00FC7C74">
      <w:pPr>
        <w:spacing w:after="150" w:line="276" w:lineRule="auto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shd w:val="clear" w:color="auto" w:fill="FFFFCC"/>
          <w:lang w:eastAsia="ru-RU"/>
        </w:rPr>
      </w:pPr>
    </w:p>
    <w:p w:rsidR="00FC7C74" w:rsidRDefault="00E17E88">
      <w:pPr>
        <w:spacing w:after="0" w:line="276" w:lineRule="auto"/>
        <w:jc w:val="center"/>
        <w:rPr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Характеристика достижений ДОУ. </w:t>
      </w:r>
    </w:p>
    <w:p w:rsidR="00FC7C74" w:rsidRDefault="00E17E88">
      <w:pPr>
        <w:spacing w:after="0" w:line="276" w:lineRule="auto"/>
        <w:jc w:val="both"/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дошкольного учреждения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регулярно участвуют в конкурсах муниципального и регионального уровня. </w:t>
      </w:r>
    </w:p>
    <w:p w:rsidR="00FC7C74" w:rsidRDefault="00E17E88">
      <w:pPr>
        <w:spacing w:after="0" w:line="276" w:lineRule="auto"/>
        <w:jc w:val="both"/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ab/>
        <w:t xml:space="preserve">В </w:t>
      </w:r>
      <w:r>
        <w:rPr>
          <w:rFonts w:ascii="Times New Roman" w:eastAsia="Calibri" w:hAnsi="Times New Roman" w:cs="Times New Roman"/>
          <w:b/>
          <w:bCs/>
          <w:sz w:val="28"/>
          <w:szCs w:val="28"/>
          <w:lang w:eastAsia="ru-RU"/>
        </w:rPr>
        <w:t>2020 году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на базе дошкольного учреждения проведено РМО  для старших воспитателей района «Организация контроля в ДОУ. Роль старшего воспитателя в подготовке воспитателей к аттестации».</w:t>
      </w:r>
    </w:p>
    <w:p w:rsidR="00FC7C74" w:rsidRDefault="00E17E88">
      <w:pPr>
        <w:spacing w:after="29"/>
        <w:jc w:val="both"/>
      </w:pPr>
      <w:r>
        <w:rPr>
          <w:rFonts w:ascii="Times New Roman" w:eastAsia="Calibri" w:hAnsi="Times New Roman" w:cs="Times New Roman"/>
          <w:sz w:val="28"/>
          <w:szCs w:val="28"/>
        </w:rPr>
        <w:tab/>
        <w:t xml:space="preserve">В 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2021 — 2022 </w:t>
      </w:r>
      <w:r>
        <w:rPr>
          <w:rFonts w:ascii="Times New Roman" w:eastAsia="Calibri" w:hAnsi="Times New Roman" w:cs="Times New Roman"/>
          <w:sz w:val="28"/>
          <w:szCs w:val="28"/>
        </w:rPr>
        <w:t>учебном году дошкольное учреждение принимало участие в следующих м</w:t>
      </w:r>
      <w:r>
        <w:rPr>
          <w:rFonts w:ascii="Times New Roman" w:eastAsia="Calibri" w:hAnsi="Times New Roman" w:cs="Times New Roman"/>
          <w:sz w:val="28"/>
          <w:szCs w:val="28"/>
        </w:rPr>
        <w:t>ероприятиях:</w:t>
      </w:r>
    </w:p>
    <w:p w:rsidR="00FC7C74" w:rsidRDefault="00E17E88">
      <w:pPr>
        <w:spacing w:after="29"/>
        <w:jc w:val="both"/>
      </w:pPr>
      <w:r>
        <w:rPr>
          <w:rFonts w:ascii="Times New Roman" w:eastAsia="Calibri" w:hAnsi="Times New Roman" w:cs="Times New Roman"/>
          <w:sz w:val="28"/>
          <w:szCs w:val="28"/>
        </w:rPr>
        <w:t xml:space="preserve">- городской конкурс стихов и песен о светофоре «Песенка светофора»,            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Pr="00E17E8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место в номинации «Вокальное исполнение»;</w:t>
      </w:r>
    </w:p>
    <w:p w:rsidR="00FC7C74" w:rsidRDefault="00E17E88">
      <w:pPr>
        <w:spacing w:after="29"/>
        <w:jc w:val="both"/>
      </w:pPr>
      <w:r>
        <w:rPr>
          <w:rFonts w:ascii="Times New Roman" w:eastAsia="Calibri" w:hAnsi="Times New Roman" w:cs="Times New Roman"/>
          <w:sz w:val="28"/>
          <w:szCs w:val="28"/>
        </w:rPr>
        <w:t xml:space="preserve">-городской конкурс видеороликов «Я покажу тебе музей»,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Pr="00E17E8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место                    в номинации «Военно-исторический музе</w:t>
      </w:r>
      <w:r>
        <w:rPr>
          <w:rFonts w:ascii="Times New Roman" w:eastAsia="Calibri" w:hAnsi="Times New Roman" w:cs="Times New Roman"/>
          <w:sz w:val="28"/>
          <w:szCs w:val="28"/>
        </w:rPr>
        <w:t>й в детском саду»;</w:t>
      </w:r>
    </w:p>
    <w:p w:rsidR="00FC7C74" w:rsidRDefault="00E17E88">
      <w:pPr>
        <w:spacing w:after="29"/>
        <w:jc w:val="both"/>
      </w:pPr>
      <w:r>
        <w:rPr>
          <w:rFonts w:ascii="Times New Roman" w:eastAsia="Calibri" w:hAnsi="Times New Roman" w:cs="Times New Roman"/>
          <w:sz w:val="28"/>
          <w:szCs w:val="28"/>
        </w:rPr>
        <w:t xml:space="preserve">-районный интернет-конкурс «Лучшие практики по нравственно патриотическому воспитанию дошкольников»,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Pr="00E17E8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место;</w:t>
      </w:r>
    </w:p>
    <w:p w:rsidR="00FC7C74" w:rsidRDefault="00E17E88">
      <w:pPr>
        <w:spacing w:after="29"/>
        <w:jc w:val="both"/>
      </w:pPr>
      <w:r>
        <w:rPr>
          <w:rFonts w:ascii="Times New Roman" w:eastAsia="Calibri" w:hAnsi="Times New Roman" w:cs="Times New Roman"/>
          <w:sz w:val="28"/>
          <w:szCs w:val="28"/>
        </w:rPr>
        <w:t>-районный этап общегородской акции «</w:t>
      </w:r>
      <w:proofErr w:type="spellStart"/>
      <w:proofErr w:type="gramStart"/>
      <w:r>
        <w:rPr>
          <w:rFonts w:ascii="Times New Roman" w:eastAsia="Calibri" w:hAnsi="Times New Roman" w:cs="Times New Roman"/>
          <w:sz w:val="28"/>
          <w:szCs w:val="28"/>
        </w:rPr>
        <w:t>Внимание-дети</w:t>
      </w:r>
      <w:proofErr w:type="spellEnd"/>
      <w:proofErr w:type="gramEnd"/>
      <w:r>
        <w:rPr>
          <w:rFonts w:ascii="Times New Roman" w:eastAsia="Calibri" w:hAnsi="Times New Roman" w:cs="Times New Roman"/>
          <w:sz w:val="28"/>
          <w:szCs w:val="28"/>
        </w:rPr>
        <w:t>!». Победители             в номинации «Самый творческий ДОУ»;</w:t>
      </w:r>
    </w:p>
    <w:p w:rsidR="00FC7C74" w:rsidRDefault="00E17E88">
      <w:pPr>
        <w:spacing w:after="29"/>
        <w:jc w:val="both"/>
      </w:pPr>
      <w:r>
        <w:rPr>
          <w:rFonts w:ascii="Times New Roman" w:eastAsia="Calibri" w:hAnsi="Times New Roman" w:cs="Times New Roman"/>
          <w:sz w:val="28"/>
          <w:szCs w:val="28"/>
        </w:rPr>
        <w:t xml:space="preserve">-всероссийский </w:t>
      </w:r>
      <w:r>
        <w:rPr>
          <w:rFonts w:ascii="Times New Roman" w:eastAsia="Calibri" w:hAnsi="Times New Roman" w:cs="Times New Roman"/>
          <w:sz w:val="28"/>
          <w:szCs w:val="28"/>
        </w:rPr>
        <w:t xml:space="preserve">конкурс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бизибордов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по нравственному воспитанию дошкольников;</w:t>
      </w:r>
    </w:p>
    <w:p w:rsidR="00FC7C74" w:rsidRDefault="00E17E88">
      <w:pPr>
        <w:spacing w:after="29"/>
        <w:jc w:val="both"/>
      </w:pPr>
      <w:r>
        <w:rPr>
          <w:rFonts w:ascii="Times New Roman" w:eastAsia="Calibri" w:hAnsi="Times New Roman" w:cs="Times New Roman"/>
          <w:sz w:val="28"/>
          <w:szCs w:val="28"/>
        </w:rPr>
        <w:t xml:space="preserve">-районная детская экологическая акция «Земля. Птицы. Люди».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II</w:t>
      </w:r>
      <w:r w:rsidRPr="00E17E8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место;</w:t>
      </w:r>
    </w:p>
    <w:p w:rsidR="00FC7C74" w:rsidRDefault="00E17E88">
      <w:pPr>
        <w:spacing w:after="29"/>
        <w:jc w:val="both"/>
      </w:pPr>
      <w:r>
        <w:rPr>
          <w:rFonts w:ascii="Times New Roman" w:eastAsia="Calibri" w:hAnsi="Times New Roman" w:cs="Times New Roman"/>
          <w:sz w:val="28"/>
          <w:szCs w:val="28"/>
        </w:rPr>
        <w:t xml:space="preserve">-районный конкурс патриотической песни «Победный май».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I</w:t>
      </w:r>
      <w:r w:rsidRPr="00E17E8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место                в номинации «Сценическое выступление»;</w:t>
      </w:r>
    </w:p>
    <w:p w:rsidR="00FC7C74" w:rsidRDefault="00E17E88">
      <w:pPr>
        <w:spacing w:after="29"/>
        <w:jc w:val="both"/>
      </w:pPr>
      <w:r>
        <w:rPr>
          <w:rFonts w:ascii="Times New Roman" w:eastAsia="Calibri" w:hAnsi="Times New Roman" w:cs="Times New Roman"/>
          <w:sz w:val="28"/>
          <w:szCs w:val="28"/>
        </w:rPr>
        <w:t>-участие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 Экологическом форуме и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VI</w:t>
      </w:r>
      <w:r w:rsidRPr="00E17E8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специализированной выставке «Экология и технологии»;</w:t>
      </w:r>
    </w:p>
    <w:p w:rsidR="00FC7C74" w:rsidRDefault="00E17E88">
      <w:pPr>
        <w:spacing w:after="29"/>
        <w:jc w:val="both"/>
      </w:pPr>
      <w:r>
        <w:rPr>
          <w:rFonts w:ascii="Times New Roman" w:eastAsia="Calibri" w:hAnsi="Times New Roman" w:cs="Times New Roman"/>
          <w:sz w:val="28"/>
          <w:szCs w:val="28"/>
        </w:rPr>
        <w:t>-участие во Всероссийском форуме специалистов художественного образования «Достояние России. Искусство и культура — детям»;</w:t>
      </w:r>
    </w:p>
    <w:p w:rsidR="00FC7C74" w:rsidRDefault="00E17E88">
      <w:pPr>
        <w:spacing w:after="29"/>
        <w:jc w:val="both"/>
      </w:pPr>
      <w:r>
        <w:rPr>
          <w:rFonts w:ascii="Times New Roman" w:eastAsia="Calibri" w:hAnsi="Times New Roman" w:cs="Times New Roman"/>
          <w:sz w:val="28"/>
          <w:szCs w:val="28"/>
        </w:rPr>
        <w:t>-п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роведено РМО воспитателей района «Духовно-нравст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венное воспитание дошкольников.</w:t>
      </w:r>
    </w:p>
    <w:p w:rsidR="00FC7C74" w:rsidRDefault="00E17E88">
      <w:pPr>
        <w:spacing w:after="0"/>
        <w:jc w:val="both"/>
      </w:pPr>
      <w:r>
        <w:rPr>
          <w:rFonts w:ascii="Times New Roman" w:eastAsia="Calibri" w:hAnsi="Times New Roman" w:cs="Times New Roman"/>
          <w:sz w:val="28"/>
          <w:szCs w:val="28"/>
        </w:rPr>
        <w:tab/>
        <w:t xml:space="preserve">В </w:t>
      </w:r>
      <w:r>
        <w:rPr>
          <w:rFonts w:ascii="Times New Roman" w:eastAsia="Calibri" w:hAnsi="Times New Roman" w:cs="Times New Roman"/>
          <w:b/>
          <w:bCs/>
          <w:sz w:val="28"/>
          <w:szCs w:val="28"/>
        </w:rPr>
        <w:t>2022-2023</w:t>
      </w:r>
      <w:r>
        <w:rPr>
          <w:rFonts w:ascii="Times New Roman" w:eastAsia="Calibri" w:hAnsi="Times New Roman" w:cs="Times New Roman"/>
          <w:sz w:val="28"/>
          <w:szCs w:val="28"/>
        </w:rPr>
        <w:t xml:space="preserve"> учебном году дошкольное учреждение принимало участие в следующих мероприятиях:</w:t>
      </w:r>
    </w:p>
    <w:p w:rsidR="00FC7C74" w:rsidRDefault="00E17E88">
      <w:pPr>
        <w:spacing w:after="0"/>
        <w:jc w:val="both"/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- городской дистанционный конкурс «Кукла в национальном костюме»,       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III</w:t>
      </w:r>
      <w:r w:rsidRPr="00E17E8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место;</w:t>
      </w:r>
    </w:p>
    <w:p w:rsidR="00FC7C74" w:rsidRDefault="00E17E88">
      <w:pPr>
        <w:spacing w:after="29"/>
        <w:jc w:val="both"/>
      </w:pPr>
      <w:r>
        <w:rPr>
          <w:rFonts w:ascii="Times New Roman" w:eastAsia="Calibri" w:hAnsi="Times New Roman" w:cs="Times New Roman"/>
          <w:sz w:val="28"/>
          <w:szCs w:val="28"/>
        </w:rPr>
        <w:t xml:space="preserve">- районный конкурс видеороликов «Семья — как </w:t>
      </w:r>
      <w:r>
        <w:rPr>
          <w:rFonts w:ascii="Times New Roman" w:eastAsia="Calibri" w:hAnsi="Times New Roman" w:cs="Times New Roman"/>
          <w:sz w:val="28"/>
          <w:szCs w:val="28"/>
        </w:rPr>
        <w:t>центр родительского просвещения»;</w:t>
      </w:r>
    </w:p>
    <w:p w:rsidR="00FC7C74" w:rsidRDefault="00E17E88">
      <w:pPr>
        <w:spacing w:after="29"/>
        <w:jc w:val="both"/>
      </w:pPr>
      <w:r>
        <w:rPr>
          <w:rFonts w:ascii="Times New Roman" w:eastAsia="Calibri" w:hAnsi="Times New Roman" w:cs="Times New Roman"/>
          <w:sz w:val="28"/>
          <w:szCs w:val="28"/>
        </w:rPr>
        <w:t>- участие в городском профессиональном конкурсе «Педагог года дошкольной образовательной организации столицы Башкортостана»;</w:t>
      </w:r>
    </w:p>
    <w:p w:rsidR="00FC7C74" w:rsidRDefault="00E17E88">
      <w:pPr>
        <w:spacing w:after="86"/>
        <w:jc w:val="both"/>
      </w:pPr>
      <w:r>
        <w:rPr>
          <w:rFonts w:ascii="Times New Roman" w:eastAsia="Calibri" w:hAnsi="Times New Roman" w:cs="Times New Roman"/>
          <w:sz w:val="28"/>
          <w:szCs w:val="28"/>
        </w:rPr>
        <w:t xml:space="preserve">- участие в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VI</w:t>
      </w:r>
      <w:r w:rsidRPr="00E17E8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Всероссийской конференции «Парадигма инновационной системы образования: будущее ро</w:t>
      </w:r>
      <w:r>
        <w:rPr>
          <w:rFonts w:ascii="Times New Roman" w:eastAsia="Calibri" w:hAnsi="Times New Roman" w:cs="Times New Roman"/>
          <w:sz w:val="28"/>
          <w:szCs w:val="28"/>
        </w:rPr>
        <w:t xml:space="preserve">ждается сегодня». Лауреаты Всероссийского конкурса «Образовательная организация 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XXI</w:t>
      </w:r>
      <w:r w:rsidRPr="00E17E88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века. Лига лидеров-2022» в номинации «Лидер в создании материально-технической базы и комфортной образовательной среды»;</w:t>
      </w:r>
    </w:p>
    <w:p w:rsidR="00FC7C74" w:rsidRDefault="00E17E88">
      <w:pPr>
        <w:spacing w:after="86"/>
        <w:jc w:val="both"/>
      </w:pPr>
      <w:r>
        <w:rPr>
          <w:rFonts w:ascii="Times New Roman" w:eastAsia="Calibri" w:hAnsi="Times New Roman" w:cs="Times New Roman"/>
          <w:sz w:val="28"/>
          <w:szCs w:val="28"/>
        </w:rPr>
        <w:t>- участие в ежегодном городском социальном конкурсе</w:t>
      </w:r>
      <w:r>
        <w:rPr>
          <w:rFonts w:ascii="Times New Roman" w:eastAsia="Calibri" w:hAnsi="Times New Roman" w:cs="Times New Roman"/>
          <w:sz w:val="28"/>
          <w:szCs w:val="28"/>
        </w:rPr>
        <w:t xml:space="preserve"> дизайнерских идей «</w:t>
      </w:r>
      <w:r>
        <w:rPr>
          <w:rFonts w:ascii="Times New Roman" w:eastAsia="Calibri" w:hAnsi="Times New Roman" w:cs="Times New Roman"/>
          <w:sz w:val="28"/>
          <w:szCs w:val="28"/>
          <w:lang w:val="en-US"/>
        </w:rPr>
        <w:t>Art</w:t>
      </w:r>
      <w:r w:rsidRPr="00E17E88">
        <w:rPr>
          <w:rFonts w:ascii="Times New Roman" w:eastAsia="Calibri" w:hAnsi="Times New Roman" w:cs="Times New Roman"/>
          <w:sz w:val="28"/>
          <w:szCs w:val="28"/>
        </w:rPr>
        <w:t>-</w:t>
      </w:r>
      <w:r>
        <w:rPr>
          <w:rFonts w:ascii="Times New Roman" w:eastAsia="Calibri" w:hAnsi="Times New Roman" w:cs="Times New Roman"/>
          <w:sz w:val="28"/>
          <w:szCs w:val="28"/>
        </w:rPr>
        <w:t>ёлка».</w:t>
      </w:r>
    </w:p>
    <w:p w:rsidR="00FC7C74" w:rsidRDefault="00E17E88">
      <w:pPr>
        <w:pStyle w:val="a8"/>
        <w:spacing w:after="0" w:line="276" w:lineRule="auto"/>
        <w:ind w:left="1440"/>
        <w:rPr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3. Проблемно-ориентированный анализ деятельности ДОУ</w:t>
      </w:r>
    </w:p>
    <w:p w:rsidR="00FC7C74" w:rsidRDefault="00E17E88">
      <w:pPr>
        <w:spacing w:after="0" w:line="276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Актуальность создания данной Программы ДОУ обусловлена изменениями в государственно-политическом устройстве и социально- экономической жизни страны. Проблема качества дошко</w:t>
      </w:r>
      <w:r>
        <w:rPr>
          <w:rFonts w:ascii="Times New Roman" w:eastAsia="Calibri" w:hAnsi="Times New Roman" w:cs="Times New Roman"/>
          <w:sz w:val="28"/>
          <w:szCs w:val="28"/>
        </w:rPr>
        <w:t xml:space="preserve">льного образования в последние годы приобрела не только актуальный, но и значимый характер. </w:t>
      </w:r>
      <w:r>
        <w:rPr>
          <w:rFonts w:ascii="Times New Roman" w:eastAsia="Calibri" w:hAnsi="Times New Roman" w:cs="Times New Roman"/>
          <w:sz w:val="28"/>
          <w:szCs w:val="28"/>
        </w:rPr>
        <w:tab/>
        <w:t>В современных условиях реформирования образования, МАДОУ представляет собой открытую и развивающуюся систему. Основным результатом её жизнедеятельности должно быть</w:t>
      </w:r>
      <w:r>
        <w:rPr>
          <w:rFonts w:ascii="Times New Roman" w:eastAsia="Calibri" w:hAnsi="Times New Roman" w:cs="Times New Roman"/>
          <w:sz w:val="28"/>
          <w:szCs w:val="28"/>
        </w:rPr>
        <w:t xml:space="preserve"> развитие личности воспитанников в различных видах общения и деятельности с учетом их возрастных, индивидуальных психологических и физиологических особенностей.</w:t>
      </w:r>
    </w:p>
    <w:p w:rsidR="00FC7C74" w:rsidRDefault="00E17E88">
      <w:pPr>
        <w:spacing w:after="0" w:line="276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Анализ всех этих данных определяет динамику социального заказа, предъявляемого родительской общ</w:t>
      </w:r>
      <w:r>
        <w:rPr>
          <w:rFonts w:ascii="Times New Roman" w:eastAsia="Calibri" w:hAnsi="Times New Roman" w:cs="Times New Roman"/>
          <w:sz w:val="28"/>
          <w:szCs w:val="28"/>
        </w:rPr>
        <w:t>ественностью, и нацеливают на адресную работу с семьями, которая позволит удовлетворить индивидуальные запросы родителей (законных представителей), которые желают поднять уровень развития воспитанников, укрепить их здоровье, развить у них те или иные спосо</w:t>
      </w:r>
      <w:r>
        <w:rPr>
          <w:rFonts w:ascii="Times New Roman" w:eastAsia="Calibri" w:hAnsi="Times New Roman" w:cs="Times New Roman"/>
          <w:sz w:val="28"/>
          <w:szCs w:val="28"/>
        </w:rPr>
        <w:t>бности, подготовить их к обучению в школе.</w:t>
      </w:r>
    </w:p>
    <w:p w:rsidR="00FC7C74" w:rsidRDefault="00E17E88">
      <w:pPr>
        <w:spacing w:after="0" w:line="276" w:lineRule="auto"/>
        <w:ind w:left="72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Приоритетные направления деятельности:</w:t>
      </w:r>
    </w:p>
    <w:p w:rsidR="00FC7C74" w:rsidRDefault="00E17E88">
      <w:p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>
        <w:rPr>
          <w:rFonts w:ascii="Times New Roman" w:eastAsia="Calibri" w:hAnsi="Times New Roman" w:cs="Times New Roman"/>
          <w:sz w:val="28"/>
          <w:szCs w:val="28"/>
        </w:rPr>
        <w:tab/>
        <w:t>познавательное развитие,</w:t>
      </w:r>
    </w:p>
    <w:p w:rsidR="00FC7C74" w:rsidRDefault="00E17E88">
      <w:p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>
        <w:rPr>
          <w:rFonts w:ascii="Times New Roman" w:eastAsia="Calibri" w:hAnsi="Times New Roman" w:cs="Times New Roman"/>
          <w:sz w:val="28"/>
          <w:szCs w:val="28"/>
        </w:rPr>
        <w:tab/>
        <w:t>речевое развитие,</w:t>
      </w:r>
    </w:p>
    <w:p w:rsidR="00FC7C74" w:rsidRDefault="00E17E88">
      <w:p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>
        <w:rPr>
          <w:rFonts w:ascii="Times New Roman" w:eastAsia="Calibri" w:hAnsi="Times New Roman" w:cs="Times New Roman"/>
          <w:sz w:val="28"/>
          <w:szCs w:val="28"/>
        </w:rPr>
        <w:tab/>
        <w:t>социально-личностное развитие,</w:t>
      </w:r>
    </w:p>
    <w:p w:rsidR="00FC7C74" w:rsidRDefault="00E17E88">
      <w:p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>
        <w:rPr>
          <w:rFonts w:ascii="Times New Roman" w:eastAsia="Calibri" w:hAnsi="Times New Roman" w:cs="Times New Roman"/>
          <w:sz w:val="28"/>
          <w:szCs w:val="28"/>
        </w:rPr>
        <w:tab/>
        <w:t>художественно-эстетическое развитие,</w:t>
      </w:r>
    </w:p>
    <w:p w:rsidR="00FC7C74" w:rsidRDefault="00E17E88">
      <w:pPr>
        <w:spacing w:after="0" w:line="276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</w:t>
      </w:r>
      <w:r>
        <w:rPr>
          <w:rFonts w:ascii="Times New Roman" w:eastAsia="Calibri" w:hAnsi="Times New Roman" w:cs="Times New Roman"/>
          <w:sz w:val="28"/>
          <w:szCs w:val="28"/>
        </w:rPr>
        <w:tab/>
        <w:t>физическое развитие.</w:t>
      </w:r>
    </w:p>
    <w:p w:rsidR="00FC7C74" w:rsidRDefault="00E17E88">
      <w:pPr>
        <w:spacing w:after="0" w:line="276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Коллектив дошкольного учреждения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ежегодно анализирует состояние образовательного и воспитательного уровня, и соответственно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lastRenderedPageBreak/>
        <w:t>востребованности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>, определяет для себя ряд целей и задач по стратегическим направлениям работы.</w:t>
      </w:r>
    </w:p>
    <w:p w:rsidR="00FC7C74" w:rsidRDefault="00E17E88">
      <w:pPr>
        <w:spacing w:after="0" w:line="276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Данные анализа отражаются в отчете о результатах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самообследования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МАД</w:t>
      </w:r>
      <w:r>
        <w:rPr>
          <w:rFonts w:ascii="Times New Roman" w:eastAsia="Calibri" w:hAnsi="Times New Roman" w:cs="Times New Roman"/>
          <w:sz w:val="28"/>
          <w:szCs w:val="28"/>
        </w:rPr>
        <w:t>ОУ, итоговом анализе при годовом плане ежегодно.</w:t>
      </w:r>
    </w:p>
    <w:p w:rsidR="00FC7C74" w:rsidRDefault="00E17E88">
      <w:pPr>
        <w:spacing w:after="0" w:line="276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Региональный компонент в МАДОУ Детский сад № 69 реализуется      по программе «</w:t>
      </w:r>
      <w:r>
        <w:rPr>
          <w:rFonts w:ascii="Times New Roman" w:hAnsi="Times New Roman" w:cs="Times New Roman"/>
          <w:sz w:val="28"/>
          <w:szCs w:val="28"/>
        </w:rPr>
        <w:t>Земля отцов</w:t>
      </w:r>
      <w:r>
        <w:rPr>
          <w:rFonts w:ascii="Times New Roman" w:eastAsia="Calibri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 xml:space="preserve">Гасанова Р.Х.. Гасанова Л.Н. </w:t>
      </w:r>
    </w:p>
    <w:p w:rsidR="00FC7C74" w:rsidRDefault="00E17E88">
      <w:pPr>
        <w:spacing w:after="0" w:line="276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В Концепции дошкольного образования Республики Башкортостан определены основные цели </w:t>
      </w:r>
      <w:r>
        <w:rPr>
          <w:rFonts w:ascii="Times New Roman" w:eastAsia="Calibri" w:hAnsi="Times New Roman" w:cs="Times New Roman"/>
          <w:sz w:val="28"/>
          <w:szCs w:val="28"/>
        </w:rPr>
        <w:t>и задачи регионального дошкольного образования. Одна из важнейших задач - формирование базиса личностной культуры на основе ознакомления дошкольников с национальной культурой народов Башкортостана и формирование самосознания личности. Формирование базиса л</w:t>
      </w:r>
      <w:r>
        <w:rPr>
          <w:rFonts w:ascii="Times New Roman" w:eastAsia="Calibri" w:hAnsi="Times New Roman" w:cs="Times New Roman"/>
          <w:sz w:val="28"/>
          <w:szCs w:val="28"/>
        </w:rPr>
        <w:t>ичностной у детей дошкольного возраста связано        с ознакомлением их с бытом и жизнью родного народа, особенностями        его характера, присущи этносу нравственными ценностями, традициями, особенностями материальной и духовной культуры; воспитание па</w:t>
      </w:r>
      <w:r>
        <w:rPr>
          <w:rFonts w:ascii="Times New Roman" w:eastAsia="Calibri" w:hAnsi="Times New Roman" w:cs="Times New Roman"/>
          <w:sz w:val="28"/>
          <w:szCs w:val="28"/>
        </w:rPr>
        <w:t>триотических чувств.</w:t>
      </w:r>
    </w:p>
    <w:p w:rsidR="00FC7C74" w:rsidRDefault="00E17E88">
      <w:pPr>
        <w:spacing w:after="0" w:line="276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Назначение регионального компонента — защита и развитие системой образования региональных культурных традиций и особенностей; сохранение единого образовательного пространства России; физическая направленность деятельности региона; обес</w:t>
      </w:r>
      <w:r>
        <w:rPr>
          <w:rFonts w:ascii="Times New Roman" w:eastAsia="Calibri" w:hAnsi="Times New Roman" w:cs="Times New Roman"/>
          <w:sz w:val="28"/>
          <w:szCs w:val="28"/>
        </w:rPr>
        <w:t>печение прав подрастающего поколения на доступное образование; вооружение дошкольников системой знаний о регионе. Обучение в региональном компоненте строится на основе преемственности поколений, уникальности природной и культурн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о-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исторической среды и реги</w:t>
      </w:r>
      <w:r>
        <w:rPr>
          <w:rFonts w:ascii="Times New Roman" w:eastAsia="Calibri" w:hAnsi="Times New Roman" w:cs="Times New Roman"/>
          <w:sz w:val="28"/>
          <w:szCs w:val="28"/>
        </w:rPr>
        <w:t>ональной системы образования как важнейшего фактора развития территории.</w:t>
      </w:r>
    </w:p>
    <w:p w:rsidR="00FC7C74" w:rsidRDefault="00E17E88">
      <w:pPr>
        <w:spacing w:after="0" w:line="276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Природное, культурно-историческое, социально-экономическое своеобразие местности предопределяет отбор содержания регионального компонента образования, усвоение которого позволяет выпу</w:t>
      </w:r>
      <w:r>
        <w:rPr>
          <w:rFonts w:ascii="Times New Roman" w:eastAsia="Calibri" w:hAnsi="Times New Roman" w:cs="Times New Roman"/>
          <w:sz w:val="28"/>
          <w:szCs w:val="28"/>
        </w:rPr>
        <w:t>скникам ДОУ адаптироваться к условиям жизни в ближайшем социуме, проникнуться любовью к родной земле, воспитать у себя потребность в здоровом образе жизни, рациональном использовании природных богатств, в охране окружающей среды.</w:t>
      </w:r>
    </w:p>
    <w:p w:rsidR="00FC7C74" w:rsidRDefault="00E17E88">
      <w:pPr>
        <w:spacing w:after="0" w:line="276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Содержание регионального </w:t>
      </w:r>
      <w:r>
        <w:rPr>
          <w:rFonts w:ascii="Times New Roman" w:eastAsia="Calibri" w:hAnsi="Times New Roman" w:cs="Times New Roman"/>
          <w:sz w:val="28"/>
          <w:szCs w:val="28"/>
        </w:rPr>
        <w:t>компонента образования призвано способствовать формированию у дошкольников духовно-нравственных  ориентаций, развитию их творческого потенциала, толерантности в условиях современного мира.</w:t>
      </w:r>
    </w:p>
    <w:p w:rsidR="00FC7C74" w:rsidRDefault="00E17E88">
      <w:pPr>
        <w:spacing w:after="0" w:line="276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Для эффективной реализации культурной направленности регионального </w:t>
      </w:r>
      <w:r>
        <w:rPr>
          <w:rFonts w:ascii="Times New Roman" w:eastAsia="Calibri" w:hAnsi="Times New Roman" w:cs="Times New Roman"/>
          <w:sz w:val="28"/>
          <w:szCs w:val="28"/>
        </w:rPr>
        <w:t>компонента дошкольного образования выявлены                       и обоснованы следующие педагогические условия:</w:t>
      </w:r>
    </w:p>
    <w:p w:rsidR="00FC7C74" w:rsidRDefault="00E17E88">
      <w:pPr>
        <w:pStyle w:val="a8"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- формирование культурной направленности личности дошкольника,             на основе обновления содержания регионального компонента дошкольного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образования;</w:t>
      </w:r>
    </w:p>
    <w:p w:rsidR="00FC7C74" w:rsidRDefault="00E17E88">
      <w:pPr>
        <w:pStyle w:val="a8"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подготовка</w:t>
      </w:r>
      <w:r>
        <w:rPr>
          <w:rFonts w:ascii="Times New Roman" w:eastAsia="Calibri" w:hAnsi="Times New Roman" w:cs="Times New Roman"/>
          <w:sz w:val="28"/>
          <w:szCs w:val="28"/>
        </w:rPr>
        <w:tab/>
        <w:t>педагогического</w:t>
      </w:r>
      <w:r>
        <w:rPr>
          <w:rFonts w:ascii="Times New Roman" w:eastAsia="Calibri" w:hAnsi="Times New Roman" w:cs="Times New Roman"/>
          <w:sz w:val="28"/>
          <w:szCs w:val="28"/>
        </w:rPr>
        <w:tab/>
        <w:t>коллектива</w:t>
      </w:r>
      <w:r>
        <w:rPr>
          <w:rFonts w:ascii="Times New Roman" w:eastAsia="Calibri" w:hAnsi="Times New Roman" w:cs="Times New Roman"/>
          <w:sz w:val="28"/>
          <w:szCs w:val="28"/>
        </w:rPr>
        <w:tab/>
        <w:t>к</w:t>
      </w:r>
      <w:r>
        <w:rPr>
          <w:rFonts w:ascii="Times New Roman" w:eastAsia="Calibri" w:hAnsi="Times New Roman" w:cs="Times New Roman"/>
          <w:sz w:val="28"/>
          <w:szCs w:val="28"/>
        </w:rPr>
        <w:tab/>
        <w:t>реализации</w:t>
      </w:r>
      <w:r>
        <w:rPr>
          <w:rFonts w:ascii="Times New Roman" w:eastAsia="Calibri" w:hAnsi="Times New Roman" w:cs="Times New Roman"/>
          <w:sz w:val="28"/>
          <w:szCs w:val="28"/>
        </w:rPr>
        <w:tab/>
        <w:t>культурной направленности регионального компонента дошкольного образования;</w:t>
      </w:r>
    </w:p>
    <w:p w:rsidR="00FC7C74" w:rsidRDefault="00E17E88">
      <w:pPr>
        <w:pStyle w:val="a8"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создание культурно-развивающей среды ДОУ;</w:t>
      </w:r>
    </w:p>
    <w:p w:rsidR="00FC7C74" w:rsidRDefault="00E17E88">
      <w:pPr>
        <w:pStyle w:val="a8"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организация</w:t>
      </w:r>
      <w:r>
        <w:rPr>
          <w:rFonts w:ascii="Times New Roman" w:eastAsia="Calibri" w:hAnsi="Times New Roman" w:cs="Times New Roman"/>
          <w:sz w:val="28"/>
          <w:szCs w:val="28"/>
        </w:rPr>
        <w:tab/>
        <w:t>эффективного</w:t>
      </w:r>
      <w:r>
        <w:rPr>
          <w:rFonts w:ascii="Times New Roman" w:eastAsia="Calibri" w:hAnsi="Times New Roman" w:cs="Times New Roman"/>
          <w:sz w:val="28"/>
          <w:szCs w:val="28"/>
        </w:rPr>
        <w:tab/>
        <w:t>взаимодействия</w:t>
      </w:r>
      <w:r>
        <w:rPr>
          <w:rFonts w:ascii="Times New Roman" w:eastAsia="Calibri" w:hAnsi="Times New Roman" w:cs="Times New Roman"/>
          <w:sz w:val="28"/>
          <w:szCs w:val="28"/>
        </w:rPr>
        <w:tab/>
        <w:t>дошкольного образовательног</w:t>
      </w:r>
      <w:r>
        <w:rPr>
          <w:rFonts w:ascii="Times New Roman" w:eastAsia="Calibri" w:hAnsi="Times New Roman" w:cs="Times New Roman"/>
          <w:sz w:val="28"/>
          <w:szCs w:val="28"/>
        </w:rPr>
        <w:t>о учреждения и семьи.</w:t>
      </w:r>
    </w:p>
    <w:p w:rsidR="00FC7C74" w:rsidRDefault="00E17E88">
      <w:pPr>
        <w:spacing w:after="0" w:line="276" w:lineRule="auto"/>
        <w:ind w:firstLine="70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При определении педагогических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условий реализации культурной направленности регионального компонента дошкольного образования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были учтены следующие положения:</w:t>
      </w:r>
    </w:p>
    <w:p w:rsidR="00FC7C74" w:rsidRDefault="00E17E88">
      <w:pPr>
        <w:pStyle w:val="a8"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определение</w:t>
      </w:r>
      <w:r>
        <w:rPr>
          <w:rFonts w:ascii="Times New Roman" w:eastAsia="Calibri" w:hAnsi="Times New Roman" w:cs="Times New Roman"/>
          <w:sz w:val="28"/>
          <w:szCs w:val="28"/>
        </w:rPr>
        <w:tab/>
        <w:t>социального</w:t>
      </w:r>
      <w:r>
        <w:rPr>
          <w:rFonts w:ascii="Times New Roman" w:eastAsia="Calibri" w:hAnsi="Times New Roman" w:cs="Times New Roman"/>
          <w:sz w:val="28"/>
          <w:szCs w:val="28"/>
        </w:rPr>
        <w:tab/>
        <w:t>заказа</w:t>
      </w:r>
      <w:r>
        <w:rPr>
          <w:rFonts w:ascii="Times New Roman" w:eastAsia="Calibri" w:hAnsi="Times New Roman" w:cs="Times New Roman"/>
          <w:sz w:val="28"/>
          <w:szCs w:val="28"/>
        </w:rPr>
        <w:tab/>
        <w:t>на</w:t>
      </w:r>
      <w:r>
        <w:rPr>
          <w:rFonts w:ascii="Times New Roman" w:eastAsia="Calibri" w:hAnsi="Times New Roman" w:cs="Times New Roman"/>
          <w:sz w:val="28"/>
          <w:szCs w:val="28"/>
        </w:rPr>
        <w:tab/>
        <w:t>интеграцию</w:t>
      </w:r>
    </w:p>
    <w:p w:rsidR="00FC7C74" w:rsidRDefault="00E17E88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личности</w:t>
      </w:r>
      <w:r>
        <w:rPr>
          <w:rFonts w:ascii="Times New Roman" w:eastAsia="Calibri" w:hAnsi="Times New Roman" w:cs="Times New Roman"/>
          <w:sz w:val="28"/>
          <w:szCs w:val="28"/>
        </w:rPr>
        <w:tab/>
        <w:t>в национальную и мир</w:t>
      </w:r>
      <w:r>
        <w:rPr>
          <w:rFonts w:ascii="Times New Roman" w:eastAsia="Calibri" w:hAnsi="Times New Roman" w:cs="Times New Roman"/>
          <w:sz w:val="28"/>
          <w:szCs w:val="28"/>
        </w:rPr>
        <w:t>овую культуру,</w:t>
      </w:r>
    </w:p>
    <w:p w:rsidR="00FC7C74" w:rsidRDefault="00E17E88">
      <w:pPr>
        <w:pStyle w:val="a8"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выявление</w:t>
      </w:r>
      <w:r>
        <w:rPr>
          <w:rFonts w:ascii="Times New Roman" w:eastAsia="Calibri" w:hAnsi="Times New Roman" w:cs="Times New Roman"/>
          <w:sz w:val="28"/>
          <w:szCs w:val="28"/>
        </w:rPr>
        <w:tab/>
        <w:t>специфики</w:t>
      </w:r>
      <w:r>
        <w:rPr>
          <w:rFonts w:ascii="Times New Roman" w:eastAsia="Calibri" w:hAnsi="Times New Roman" w:cs="Times New Roman"/>
          <w:sz w:val="28"/>
          <w:szCs w:val="28"/>
        </w:rPr>
        <w:tab/>
        <w:t>реализации</w:t>
      </w:r>
      <w:r>
        <w:rPr>
          <w:rFonts w:ascii="Times New Roman" w:eastAsia="Calibri" w:hAnsi="Times New Roman" w:cs="Times New Roman"/>
          <w:sz w:val="28"/>
          <w:szCs w:val="28"/>
        </w:rPr>
        <w:tab/>
        <w:t>регионального</w:t>
      </w:r>
      <w:r>
        <w:rPr>
          <w:rFonts w:ascii="Times New Roman" w:eastAsia="Calibri" w:hAnsi="Times New Roman" w:cs="Times New Roman"/>
          <w:sz w:val="28"/>
          <w:szCs w:val="28"/>
        </w:rPr>
        <w:tab/>
        <w:t>компонента дошкольного образования в области,</w:t>
      </w:r>
    </w:p>
    <w:p w:rsidR="00FC7C74" w:rsidRDefault="00E17E88">
      <w:pPr>
        <w:pStyle w:val="a8"/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использование принципа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культурализма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в образовательном процессе дошкольных учреждений.</w:t>
      </w:r>
    </w:p>
    <w:p w:rsidR="00FC7C74" w:rsidRDefault="00E17E88">
      <w:pPr>
        <w:spacing w:after="0" w:line="276" w:lineRule="auto"/>
        <w:jc w:val="center"/>
      </w:pPr>
      <w:r>
        <w:rPr>
          <w:rFonts w:ascii="Times New Roman" w:eastAsia="Calibri" w:hAnsi="Times New Roman" w:cs="Times New Roman"/>
          <w:b/>
          <w:sz w:val="28"/>
          <w:szCs w:val="28"/>
        </w:rPr>
        <w:t>Результаты освоения воспитанниками образовательной программ</w:t>
      </w:r>
      <w:r>
        <w:rPr>
          <w:rFonts w:ascii="Times New Roman" w:eastAsia="Calibri" w:hAnsi="Times New Roman" w:cs="Times New Roman"/>
          <w:b/>
          <w:sz w:val="28"/>
          <w:szCs w:val="28"/>
        </w:rPr>
        <w:t>ы</w:t>
      </w:r>
    </w:p>
    <w:p w:rsidR="00FC7C74" w:rsidRDefault="00E17E88">
      <w:pPr>
        <w:tabs>
          <w:tab w:val="left" w:pos="1728"/>
        </w:tabs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Показатели выполнения программы %</w:t>
      </w:r>
    </w:p>
    <w:tbl>
      <w:tblPr>
        <w:tblW w:w="9570" w:type="dxa"/>
        <w:jc w:val="center"/>
        <w:tblLayout w:type="fixed"/>
        <w:tblLook w:val="04A0"/>
      </w:tblPr>
      <w:tblGrid>
        <w:gridCol w:w="2220"/>
        <w:gridCol w:w="1283"/>
        <w:gridCol w:w="1083"/>
        <w:gridCol w:w="1202"/>
        <w:gridCol w:w="1246"/>
        <w:gridCol w:w="1245"/>
        <w:gridCol w:w="1291"/>
      </w:tblGrid>
      <w:tr w:rsidR="00FC7C74">
        <w:trPr>
          <w:trHeight w:val="271"/>
          <w:jc w:val="center"/>
        </w:trPr>
        <w:tc>
          <w:tcPr>
            <w:tcW w:w="22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C74" w:rsidRDefault="00E17E88">
            <w:pPr>
              <w:widowControl w:val="0"/>
              <w:tabs>
                <w:tab w:val="left" w:pos="1728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Образовательные области</w:t>
            </w:r>
          </w:p>
        </w:tc>
        <w:tc>
          <w:tcPr>
            <w:tcW w:w="735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C74" w:rsidRDefault="00E17E88">
            <w:pPr>
              <w:widowControl w:val="0"/>
              <w:tabs>
                <w:tab w:val="left" w:pos="1728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Уровень оценки</w:t>
            </w:r>
          </w:p>
        </w:tc>
      </w:tr>
      <w:tr w:rsidR="00FC7C74">
        <w:trPr>
          <w:trHeight w:val="356"/>
          <w:jc w:val="center"/>
        </w:trPr>
        <w:tc>
          <w:tcPr>
            <w:tcW w:w="22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C74" w:rsidRDefault="00FC7C74">
            <w:pPr>
              <w:widowControl w:val="0"/>
              <w:tabs>
                <w:tab w:val="left" w:pos="1728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23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C74" w:rsidRDefault="00E17E88">
            <w:pPr>
              <w:widowControl w:val="0"/>
              <w:tabs>
                <w:tab w:val="left" w:pos="1728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2019-2020уч</w:t>
            </w:r>
            <w:proofErr w:type="gramStart"/>
            <w:r>
              <w:rPr>
                <w:rFonts w:ascii="Times New Roman" w:eastAsia="Calibri" w:hAnsi="Times New Roman" w:cs="Times New Roman"/>
              </w:rPr>
              <w:t>.г</w:t>
            </w:r>
            <w:proofErr w:type="gramEnd"/>
            <w:r>
              <w:rPr>
                <w:rFonts w:ascii="Times New Roman" w:eastAsia="Calibri" w:hAnsi="Times New Roman" w:cs="Times New Roman"/>
              </w:rPr>
              <w:t>од</w:t>
            </w:r>
          </w:p>
        </w:tc>
        <w:tc>
          <w:tcPr>
            <w:tcW w:w="244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C74" w:rsidRDefault="00E17E88">
            <w:pPr>
              <w:widowControl w:val="0"/>
              <w:tabs>
                <w:tab w:val="left" w:pos="1728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2020-2021уч</w:t>
            </w:r>
            <w:proofErr w:type="gramStart"/>
            <w:r>
              <w:rPr>
                <w:rFonts w:ascii="Times New Roman" w:eastAsia="Calibri" w:hAnsi="Times New Roman" w:cs="Times New Roman"/>
              </w:rPr>
              <w:t>.г</w:t>
            </w:r>
            <w:proofErr w:type="gramEnd"/>
            <w:r>
              <w:rPr>
                <w:rFonts w:ascii="Times New Roman" w:eastAsia="Calibri" w:hAnsi="Times New Roman" w:cs="Times New Roman"/>
              </w:rPr>
              <w:t>од</w:t>
            </w:r>
          </w:p>
        </w:tc>
        <w:tc>
          <w:tcPr>
            <w:tcW w:w="253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C74" w:rsidRDefault="00E17E88">
            <w:pPr>
              <w:widowControl w:val="0"/>
              <w:tabs>
                <w:tab w:val="left" w:pos="1728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2021-2022уч</w:t>
            </w:r>
            <w:proofErr w:type="gramStart"/>
            <w:r>
              <w:rPr>
                <w:rFonts w:ascii="Times New Roman" w:eastAsia="Calibri" w:hAnsi="Times New Roman" w:cs="Times New Roman"/>
              </w:rPr>
              <w:t>.г</w:t>
            </w:r>
            <w:proofErr w:type="gramEnd"/>
            <w:r>
              <w:rPr>
                <w:rFonts w:ascii="Times New Roman" w:eastAsia="Calibri" w:hAnsi="Times New Roman" w:cs="Times New Roman"/>
              </w:rPr>
              <w:t>од</w:t>
            </w:r>
          </w:p>
        </w:tc>
      </w:tr>
      <w:tr w:rsidR="00FC7C74">
        <w:trPr>
          <w:trHeight w:val="356"/>
          <w:jc w:val="center"/>
        </w:trPr>
        <w:tc>
          <w:tcPr>
            <w:tcW w:w="22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C74" w:rsidRDefault="00FC7C74">
            <w:pPr>
              <w:widowControl w:val="0"/>
              <w:tabs>
                <w:tab w:val="left" w:pos="1728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C74" w:rsidRDefault="00FC7C74">
            <w:pPr>
              <w:widowControl w:val="0"/>
              <w:tabs>
                <w:tab w:val="left" w:pos="1728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</w:p>
          <w:p w:rsidR="00FC7C74" w:rsidRDefault="00E17E88">
            <w:pPr>
              <w:widowControl w:val="0"/>
              <w:tabs>
                <w:tab w:val="left" w:pos="1728"/>
              </w:tabs>
              <w:spacing w:after="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Усвоено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C74" w:rsidRDefault="00E17E88">
            <w:pPr>
              <w:widowControl w:val="0"/>
              <w:tabs>
                <w:tab w:val="left" w:pos="1728"/>
              </w:tabs>
              <w:spacing w:after="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Не усвоено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C74" w:rsidRDefault="00FC7C74">
            <w:pPr>
              <w:widowControl w:val="0"/>
              <w:tabs>
                <w:tab w:val="left" w:pos="1728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</w:p>
          <w:p w:rsidR="00FC7C74" w:rsidRDefault="00E17E88">
            <w:pPr>
              <w:widowControl w:val="0"/>
              <w:tabs>
                <w:tab w:val="left" w:pos="1728"/>
              </w:tabs>
              <w:spacing w:after="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Усвоено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C74" w:rsidRDefault="00E17E88">
            <w:pPr>
              <w:widowControl w:val="0"/>
              <w:tabs>
                <w:tab w:val="left" w:pos="1728"/>
              </w:tabs>
              <w:spacing w:after="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Не усвоено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C74" w:rsidRDefault="00FC7C74">
            <w:pPr>
              <w:widowControl w:val="0"/>
              <w:tabs>
                <w:tab w:val="left" w:pos="1728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</w:p>
          <w:p w:rsidR="00FC7C74" w:rsidRDefault="00E17E88">
            <w:pPr>
              <w:widowControl w:val="0"/>
              <w:tabs>
                <w:tab w:val="left" w:pos="1728"/>
              </w:tabs>
              <w:spacing w:after="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Усвоено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C74" w:rsidRDefault="00E17E88">
            <w:pPr>
              <w:widowControl w:val="0"/>
              <w:tabs>
                <w:tab w:val="left" w:pos="1728"/>
              </w:tabs>
              <w:spacing w:after="0" w:line="276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Не усвоено</w:t>
            </w:r>
          </w:p>
        </w:tc>
      </w:tr>
      <w:tr w:rsidR="00FC7C74">
        <w:trPr>
          <w:trHeight w:val="51"/>
          <w:jc w:val="center"/>
        </w:trPr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C74" w:rsidRDefault="00E17E88">
            <w:pPr>
              <w:widowControl w:val="0"/>
              <w:tabs>
                <w:tab w:val="left" w:pos="1728"/>
              </w:tabs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Физическое развитие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C74" w:rsidRDefault="00E17E88">
            <w:pPr>
              <w:widowControl w:val="0"/>
              <w:tabs>
                <w:tab w:val="left" w:pos="1728"/>
              </w:tabs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88,5 %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C74" w:rsidRDefault="00E17E88">
            <w:pPr>
              <w:widowControl w:val="0"/>
              <w:tabs>
                <w:tab w:val="left" w:pos="1728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11,5%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C74" w:rsidRDefault="00E17E88">
            <w:pPr>
              <w:widowControl w:val="0"/>
              <w:tabs>
                <w:tab w:val="left" w:pos="1728"/>
              </w:tabs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88,5 %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C74" w:rsidRDefault="00E17E88">
            <w:pPr>
              <w:widowControl w:val="0"/>
              <w:tabs>
                <w:tab w:val="left" w:pos="1728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11,5%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C74" w:rsidRDefault="00E17E88">
            <w:pPr>
              <w:widowControl w:val="0"/>
              <w:tabs>
                <w:tab w:val="left" w:pos="1728"/>
              </w:tabs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88,5 %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C74" w:rsidRDefault="00E17E88">
            <w:pPr>
              <w:widowControl w:val="0"/>
              <w:tabs>
                <w:tab w:val="left" w:pos="1728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11,5%</w:t>
            </w:r>
          </w:p>
        </w:tc>
      </w:tr>
      <w:tr w:rsidR="00FC7C74">
        <w:trPr>
          <w:jc w:val="center"/>
        </w:trPr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C74" w:rsidRDefault="00E17E88">
            <w:pPr>
              <w:widowControl w:val="0"/>
              <w:tabs>
                <w:tab w:val="left" w:pos="1728"/>
              </w:tabs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Познавательное развитие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C74" w:rsidRDefault="00E17E88">
            <w:pPr>
              <w:widowControl w:val="0"/>
              <w:tabs>
                <w:tab w:val="left" w:pos="1728"/>
              </w:tabs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97%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C74" w:rsidRDefault="00E17E88">
            <w:pPr>
              <w:widowControl w:val="0"/>
              <w:tabs>
                <w:tab w:val="left" w:pos="1728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3%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C74" w:rsidRDefault="00E17E88">
            <w:pPr>
              <w:widowControl w:val="0"/>
              <w:tabs>
                <w:tab w:val="left" w:pos="1728"/>
              </w:tabs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97%</w:t>
            </w:r>
          </w:p>
          <w:p w:rsidR="00FC7C74" w:rsidRDefault="00FC7C74">
            <w:pPr>
              <w:widowControl w:val="0"/>
              <w:tabs>
                <w:tab w:val="left" w:pos="1728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C74" w:rsidRDefault="00E17E88">
            <w:pPr>
              <w:widowControl w:val="0"/>
              <w:tabs>
                <w:tab w:val="left" w:pos="1728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3%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C74" w:rsidRDefault="00E17E88">
            <w:pPr>
              <w:widowControl w:val="0"/>
              <w:tabs>
                <w:tab w:val="left" w:pos="1728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97%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C74" w:rsidRDefault="00E17E88">
            <w:pPr>
              <w:widowControl w:val="0"/>
              <w:tabs>
                <w:tab w:val="left" w:pos="1728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3%</w:t>
            </w:r>
          </w:p>
        </w:tc>
      </w:tr>
      <w:tr w:rsidR="00FC7C74">
        <w:trPr>
          <w:trHeight w:val="431"/>
          <w:jc w:val="center"/>
        </w:trPr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C74" w:rsidRDefault="00E17E88">
            <w:pPr>
              <w:widowControl w:val="0"/>
              <w:tabs>
                <w:tab w:val="left" w:pos="1728"/>
              </w:tabs>
              <w:spacing w:after="0" w:line="276" w:lineRule="auto"/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Речевое развитие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C74" w:rsidRDefault="00E17E88">
            <w:pPr>
              <w:widowControl w:val="0"/>
              <w:tabs>
                <w:tab w:val="left" w:pos="1728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97%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C74" w:rsidRDefault="00E17E88">
            <w:pPr>
              <w:widowControl w:val="0"/>
              <w:tabs>
                <w:tab w:val="left" w:pos="1728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3%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C74" w:rsidRDefault="00E17E88">
            <w:pPr>
              <w:widowControl w:val="0"/>
              <w:tabs>
                <w:tab w:val="left" w:pos="1728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97%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C74" w:rsidRDefault="00E17E88">
            <w:pPr>
              <w:widowControl w:val="0"/>
              <w:tabs>
                <w:tab w:val="left" w:pos="1728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3%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C74" w:rsidRDefault="00E17E88">
            <w:pPr>
              <w:widowControl w:val="0"/>
              <w:tabs>
                <w:tab w:val="left" w:pos="1728"/>
              </w:tabs>
              <w:spacing w:after="0"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99%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C74" w:rsidRDefault="00E17E88">
            <w:pPr>
              <w:widowControl w:val="0"/>
              <w:tabs>
                <w:tab w:val="left" w:pos="1728"/>
              </w:tabs>
              <w:spacing w:after="0"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1%</w:t>
            </w:r>
          </w:p>
        </w:tc>
      </w:tr>
      <w:tr w:rsidR="00FC7C74">
        <w:trPr>
          <w:trHeight w:val="431"/>
          <w:jc w:val="center"/>
        </w:trPr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C74" w:rsidRDefault="00E17E88">
            <w:pPr>
              <w:widowControl w:val="0"/>
              <w:tabs>
                <w:tab w:val="left" w:pos="1728"/>
              </w:tabs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Социально-коммуникативное развитие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C74" w:rsidRDefault="00FC7C74">
            <w:pPr>
              <w:widowControl w:val="0"/>
              <w:tabs>
                <w:tab w:val="left" w:pos="1728"/>
              </w:tabs>
              <w:spacing w:line="276" w:lineRule="auto"/>
              <w:jc w:val="center"/>
            </w:pPr>
          </w:p>
          <w:p w:rsidR="00FC7C74" w:rsidRDefault="00E17E88">
            <w:pPr>
              <w:widowControl w:val="0"/>
              <w:tabs>
                <w:tab w:val="left" w:pos="1728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98%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C74" w:rsidRDefault="00FC7C74">
            <w:pPr>
              <w:widowControl w:val="0"/>
              <w:tabs>
                <w:tab w:val="left" w:pos="1728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FC7C74" w:rsidRDefault="00E17E88">
            <w:pPr>
              <w:widowControl w:val="0"/>
              <w:tabs>
                <w:tab w:val="left" w:pos="1728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2%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C74" w:rsidRDefault="00FC7C74">
            <w:pPr>
              <w:widowControl w:val="0"/>
              <w:tabs>
                <w:tab w:val="left" w:pos="1728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FC7C74" w:rsidRDefault="00E17E88">
            <w:pPr>
              <w:widowControl w:val="0"/>
              <w:tabs>
                <w:tab w:val="left" w:pos="1728"/>
              </w:tabs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C74" w:rsidRDefault="00FC7C74">
            <w:pPr>
              <w:widowControl w:val="0"/>
              <w:tabs>
                <w:tab w:val="left" w:pos="1728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FC7C74" w:rsidRDefault="00E17E88">
            <w:pPr>
              <w:widowControl w:val="0"/>
              <w:tabs>
                <w:tab w:val="left" w:pos="1728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C74" w:rsidRDefault="00FC7C74">
            <w:pPr>
              <w:widowControl w:val="0"/>
              <w:tabs>
                <w:tab w:val="left" w:pos="1728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FC7C74" w:rsidRDefault="00E17E88">
            <w:pPr>
              <w:widowControl w:val="0"/>
              <w:tabs>
                <w:tab w:val="left" w:pos="1728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100%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C74" w:rsidRDefault="00FC7C74">
            <w:pPr>
              <w:widowControl w:val="0"/>
              <w:tabs>
                <w:tab w:val="left" w:pos="1728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</w:rPr>
            </w:pPr>
          </w:p>
          <w:p w:rsidR="00FC7C74" w:rsidRDefault="00E17E88">
            <w:pPr>
              <w:widowControl w:val="0"/>
              <w:tabs>
                <w:tab w:val="left" w:pos="1728"/>
              </w:tabs>
              <w:spacing w:line="276" w:lineRule="auto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</w:t>
            </w:r>
          </w:p>
        </w:tc>
      </w:tr>
      <w:tr w:rsidR="00FC7C74">
        <w:trPr>
          <w:trHeight w:val="431"/>
          <w:jc w:val="center"/>
        </w:trPr>
        <w:tc>
          <w:tcPr>
            <w:tcW w:w="22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C74" w:rsidRDefault="00E17E88">
            <w:pPr>
              <w:widowControl w:val="0"/>
              <w:tabs>
                <w:tab w:val="left" w:pos="1728"/>
              </w:tabs>
              <w:jc w:val="both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Художественно-эстетическое развитие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C74" w:rsidRDefault="00FC7C74">
            <w:pPr>
              <w:widowControl w:val="0"/>
              <w:tabs>
                <w:tab w:val="left" w:pos="1728"/>
              </w:tabs>
              <w:jc w:val="center"/>
              <w:rPr>
                <w:rFonts w:ascii="Times New Roman" w:eastAsia="Calibri" w:hAnsi="Times New Roman" w:cs="Times New Roman"/>
              </w:rPr>
            </w:pPr>
          </w:p>
          <w:p w:rsidR="00FC7C74" w:rsidRDefault="00E17E88">
            <w:pPr>
              <w:widowControl w:val="0"/>
              <w:tabs>
                <w:tab w:val="left" w:pos="1728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10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C74" w:rsidRDefault="00FC7C74">
            <w:pPr>
              <w:widowControl w:val="0"/>
              <w:tabs>
                <w:tab w:val="left" w:pos="1728"/>
              </w:tabs>
              <w:jc w:val="center"/>
              <w:rPr>
                <w:rFonts w:ascii="Times New Roman" w:eastAsia="Calibri" w:hAnsi="Times New Roman" w:cs="Times New Roman"/>
              </w:rPr>
            </w:pPr>
          </w:p>
          <w:p w:rsidR="00FC7C74" w:rsidRDefault="00E17E88">
            <w:pPr>
              <w:widowControl w:val="0"/>
              <w:tabs>
                <w:tab w:val="left" w:pos="1728"/>
              </w:tabs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12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C74" w:rsidRDefault="00FC7C74">
            <w:pPr>
              <w:widowControl w:val="0"/>
              <w:tabs>
                <w:tab w:val="left" w:pos="1728"/>
              </w:tabs>
              <w:jc w:val="center"/>
              <w:rPr>
                <w:rFonts w:ascii="Times New Roman" w:eastAsia="Calibri" w:hAnsi="Times New Roman" w:cs="Times New Roman"/>
              </w:rPr>
            </w:pPr>
          </w:p>
          <w:p w:rsidR="00FC7C74" w:rsidRDefault="00E17E88">
            <w:pPr>
              <w:widowControl w:val="0"/>
              <w:tabs>
                <w:tab w:val="left" w:pos="1728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12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C74" w:rsidRDefault="00FC7C74">
            <w:pPr>
              <w:widowControl w:val="0"/>
              <w:tabs>
                <w:tab w:val="left" w:pos="1728"/>
              </w:tabs>
              <w:jc w:val="center"/>
              <w:rPr>
                <w:rFonts w:ascii="Times New Roman" w:eastAsia="Calibri" w:hAnsi="Times New Roman" w:cs="Times New Roman"/>
              </w:rPr>
            </w:pPr>
          </w:p>
          <w:p w:rsidR="00FC7C74" w:rsidRDefault="00E17E88">
            <w:pPr>
              <w:widowControl w:val="0"/>
              <w:tabs>
                <w:tab w:val="left" w:pos="1728"/>
              </w:tabs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</w:t>
            </w:r>
          </w:p>
        </w:tc>
        <w:tc>
          <w:tcPr>
            <w:tcW w:w="1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C74" w:rsidRDefault="00FC7C74">
            <w:pPr>
              <w:widowControl w:val="0"/>
              <w:tabs>
                <w:tab w:val="left" w:pos="1728"/>
              </w:tabs>
              <w:jc w:val="center"/>
              <w:rPr>
                <w:rFonts w:ascii="Times New Roman" w:eastAsia="Calibri" w:hAnsi="Times New Roman" w:cs="Times New Roman"/>
              </w:rPr>
            </w:pPr>
          </w:p>
          <w:p w:rsidR="00FC7C74" w:rsidRDefault="00E17E88">
            <w:pPr>
              <w:widowControl w:val="0"/>
              <w:tabs>
                <w:tab w:val="left" w:pos="1728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100%</w:t>
            </w:r>
          </w:p>
        </w:tc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C7C74" w:rsidRDefault="00FC7C74">
            <w:pPr>
              <w:widowControl w:val="0"/>
              <w:tabs>
                <w:tab w:val="left" w:pos="1728"/>
              </w:tabs>
              <w:jc w:val="center"/>
              <w:rPr>
                <w:rFonts w:ascii="Times New Roman" w:eastAsia="Calibri" w:hAnsi="Times New Roman" w:cs="Times New Roman"/>
              </w:rPr>
            </w:pPr>
          </w:p>
          <w:p w:rsidR="00FC7C74" w:rsidRDefault="00E17E88">
            <w:pPr>
              <w:widowControl w:val="0"/>
              <w:tabs>
                <w:tab w:val="left" w:pos="1728"/>
              </w:tabs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-</w:t>
            </w:r>
          </w:p>
        </w:tc>
      </w:tr>
    </w:tbl>
    <w:p w:rsidR="00FC7C74" w:rsidRDefault="00FC7C74">
      <w:pPr>
        <w:widowControl w:val="0"/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C7C74" w:rsidRDefault="00E17E88">
      <w:pPr>
        <w:widowControl w:val="0"/>
        <w:spacing w:after="0" w:line="276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Результаты педагогическ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наблюдений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показали, что дети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успешно усвоили задачи ООП МАДОУ Детский сад № 69,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говорит                         об эффективности педагогического процесса в МАДОУ.</w:t>
      </w:r>
    </w:p>
    <w:p w:rsidR="00FC7C74" w:rsidRDefault="00E17E88">
      <w:pPr>
        <w:widowControl w:val="0"/>
        <w:spacing w:after="0" w:line="276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Уровень подготовки выпускников к школьному обучению высокий      и выше среднего. В цифрах он сост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авляет:</w:t>
      </w:r>
    </w:p>
    <w:p w:rsidR="00FC7C74" w:rsidRDefault="00E17E88">
      <w:pPr>
        <w:widowControl w:val="0"/>
        <w:spacing w:after="0" w:line="276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2019 – 2020 учебном году 91%</w:t>
      </w:r>
    </w:p>
    <w:p w:rsidR="00FC7C74" w:rsidRDefault="00E17E88">
      <w:pPr>
        <w:widowControl w:val="0"/>
        <w:spacing w:after="0" w:line="276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2020 – 2021 учебном году 89 %</w:t>
      </w:r>
    </w:p>
    <w:p w:rsidR="00FC7C74" w:rsidRDefault="00E17E88">
      <w:pPr>
        <w:widowControl w:val="0"/>
        <w:spacing w:after="0" w:line="276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2021 – 2022 учебном году 92 %</w:t>
      </w:r>
    </w:p>
    <w:p w:rsidR="00FC7C74" w:rsidRDefault="00E17E88">
      <w:pPr>
        <w:widowControl w:val="0"/>
        <w:spacing w:after="0" w:line="276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Выводы:</w:t>
      </w:r>
    </w:p>
    <w:p w:rsidR="00FC7C74" w:rsidRDefault="00E17E88">
      <w:pPr>
        <w:widowControl w:val="0"/>
        <w:spacing w:after="0" w:line="276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 В детском саду созданы условия для реализации ООП МАДОУ Детский сад № 69.</w:t>
      </w:r>
    </w:p>
    <w:p w:rsidR="00FC7C74" w:rsidRDefault="00E17E88">
      <w:pPr>
        <w:widowControl w:val="0"/>
        <w:spacing w:after="0" w:line="276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Знания, умения, навыки воспитанников по программе, результаты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работы по парциальным программам и приоритетным направлениям работы удовлетворительные.</w:t>
      </w:r>
    </w:p>
    <w:p w:rsidR="00FC7C74" w:rsidRDefault="00E17E88">
      <w:pPr>
        <w:widowControl w:val="0"/>
        <w:spacing w:after="0" w:line="276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Качество подготовки к школьному обучению хорошее. Уровень освоения программы за последние три года составил в среднем 90,7 %.</w:t>
      </w:r>
    </w:p>
    <w:p w:rsidR="00FC7C74" w:rsidRDefault="00E17E88">
      <w:pPr>
        <w:widowControl w:val="0"/>
        <w:spacing w:after="0" w:line="276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В дальнейшем образовательная работа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будет продолжена исходя      из результатов работы за прошедшие годы, в соответствии с основной общеобразовательной программой МАДОУ.</w:t>
      </w:r>
    </w:p>
    <w:p w:rsidR="00FC7C74" w:rsidRDefault="00E17E88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С сентября 2022 года в МАДОУ (корпус 2) функционируют 4 группы компенсирующей направленности для детей с </w:t>
      </w:r>
      <w:r>
        <w:rPr>
          <w:rFonts w:ascii="Times New Roman" w:hAnsi="Times New Roman" w:cs="Times New Roman"/>
          <w:sz w:val="28"/>
          <w:szCs w:val="28"/>
        </w:rPr>
        <w:t>РАС</w:t>
      </w:r>
      <w:r>
        <w:rPr>
          <w:rFonts w:ascii="Times New Roman" w:eastAsia="Calibri" w:hAnsi="Times New Roman" w:cs="Times New Roman"/>
          <w:sz w:val="28"/>
          <w:szCs w:val="28"/>
        </w:rPr>
        <w:t>. Все дети зач</w:t>
      </w:r>
      <w:r>
        <w:rPr>
          <w:rFonts w:ascii="Times New Roman" w:eastAsia="Calibri" w:hAnsi="Times New Roman" w:cs="Times New Roman"/>
          <w:sz w:val="28"/>
          <w:szCs w:val="28"/>
        </w:rPr>
        <w:t>ислены          в эти группы на основании заключений ПМПК.</w:t>
      </w:r>
    </w:p>
    <w:p w:rsidR="00FC7C74" w:rsidRDefault="00E17E88">
      <w:pPr>
        <w:spacing w:after="0" w:line="276" w:lineRule="auto"/>
        <w:jc w:val="center"/>
      </w:pPr>
      <w:r>
        <w:rPr>
          <w:rFonts w:ascii="Times New Roman" w:eastAsia="Calibri" w:hAnsi="Times New Roman" w:cs="Times New Roman"/>
          <w:b/>
          <w:sz w:val="28"/>
          <w:szCs w:val="28"/>
        </w:rPr>
        <w:t>Анализ уровня здоровья воспитанников, охрана их жизни и здоровья</w:t>
      </w:r>
    </w:p>
    <w:p w:rsidR="00FC7C74" w:rsidRDefault="00E17E88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ab/>
        <w:t>Одной из важнейших задач деятельности нашего МАДОУ является охрана и укрепление здоровья детей, обеспечение полноценного физическог</w:t>
      </w:r>
      <w:r>
        <w:rPr>
          <w:rFonts w:ascii="Times New Roman" w:eastAsia="Calibri" w:hAnsi="Times New Roman" w:cs="Times New Roman"/>
          <w:sz w:val="28"/>
          <w:szCs w:val="28"/>
        </w:rPr>
        <w:t>о развития, воспитания потребности в здоровом образе жизни.</w:t>
      </w:r>
    </w:p>
    <w:p w:rsidR="00FC7C74" w:rsidRDefault="00E17E88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Оздоровительная работа в МАДОУ осуществляется на основе анализа состояния здоровья, уровня психического, моторного развития ребенка          и с учетом индивидуальных и возрастных особенностей. Де</w:t>
      </w:r>
      <w:r>
        <w:rPr>
          <w:rFonts w:ascii="Times New Roman" w:eastAsia="Calibri" w:hAnsi="Times New Roman" w:cs="Times New Roman"/>
          <w:sz w:val="28"/>
          <w:szCs w:val="28"/>
        </w:rPr>
        <w:t xml:space="preserve">ятельность дошкольной организации направлена на укрепление здоровья воспитанников. </w:t>
      </w:r>
    </w:p>
    <w:p w:rsidR="00FC7C74" w:rsidRDefault="00E17E88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Разработан комплексный план оздоровительных мероприятий               на учебный год. Педагоги используют в своей работе разнообразные закаливающие методы и приемы. В детск</w:t>
      </w:r>
      <w:r>
        <w:rPr>
          <w:rFonts w:ascii="Times New Roman" w:eastAsia="Calibri" w:hAnsi="Times New Roman" w:cs="Times New Roman"/>
          <w:sz w:val="28"/>
          <w:szCs w:val="28"/>
        </w:rPr>
        <w:t xml:space="preserve">ом саду проводятся различные оздоровительные мероприятия: воздушное закаливание; утренняя гимнастика (с предметами, без предметов, ритмическая);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организованная образовательная деятельность по физическому развитию, </w:t>
      </w:r>
      <w:r>
        <w:rPr>
          <w:rFonts w:ascii="Times New Roman" w:eastAsia="Calibri" w:hAnsi="Times New Roman" w:cs="Times New Roman"/>
          <w:sz w:val="28"/>
          <w:szCs w:val="28"/>
        </w:rPr>
        <w:t>занятия плаванием, физкультурные паузы и м</w:t>
      </w:r>
      <w:r>
        <w:rPr>
          <w:rFonts w:ascii="Times New Roman" w:eastAsia="Calibri" w:hAnsi="Times New Roman" w:cs="Times New Roman"/>
          <w:sz w:val="28"/>
          <w:szCs w:val="28"/>
        </w:rPr>
        <w:t>инутки, дыхательная гимнастика, гимнастика после сна; подвижные и спортивные игры на прогулках, досуги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праздники, развлечения. Проводится санитарно-просветительная работа с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родителямипо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формированию здорового образа жизни.</w:t>
      </w:r>
    </w:p>
    <w:p w:rsidR="00FC7C74" w:rsidRDefault="00E17E88">
      <w:pPr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</w:rPr>
        <w:t>В МАДОУ имеется физкультурный з</w:t>
      </w:r>
      <w:r>
        <w:rPr>
          <w:rFonts w:ascii="Times New Roman" w:eastAsia="Calibri" w:hAnsi="Times New Roman" w:cs="Times New Roman"/>
          <w:sz w:val="28"/>
          <w:szCs w:val="28"/>
        </w:rPr>
        <w:t>ал, оснащенный всем необходимым оборудованием. Во всех возрастных группах созданы физкультурные центры, которые оснащены необходимыми атрибутами,          в том числе и нетрадиционными.</w:t>
      </w:r>
    </w:p>
    <w:p w:rsidR="00FC7C74" w:rsidRDefault="00E17E88">
      <w:pPr>
        <w:widowControl w:val="0"/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Положительная динамика укрепления здоровья воспитанников существует,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 она недостаточна, для того чтобы говорить об эффективной системе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здоровьесбережения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в МАДОУ Детский сад № 69.</w:t>
      </w:r>
    </w:p>
    <w:p w:rsidR="00FC7C74" w:rsidRDefault="00E17E88">
      <w:pPr>
        <w:widowControl w:val="0"/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  <w:t xml:space="preserve">В дальнейшей работе необходимо продолжать уделять внимание вопросам развития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здоровьесберегающих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технологий в деятельности; взаимодействия с со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циумом в вопросах поддержания и укрепления здоровья всех участников образовательного процесса.</w:t>
      </w:r>
    </w:p>
    <w:p w:rsidR="00FC7C74" w:rsidRDefault="00E17E88">
      <w:pPr>
        <w:widowControl w:val="0"/>
        <w:spacing w:after="0" w:line="276" w:lineRule="auto"/>
        <w:jc w:val="center"/>
        <w:rPr>
          <w:b/>
          <w:bCs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Работа с родителями.</w:t>
      </w:r>
    </w:p>
    <w:p w:rsidR="00FC7C74" w:rsidRDefault="00E17E88">
      <w:pPr>
        <w:widowControl w:val="0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/>
        </w:rPr>
        <w:t xml:space="preserve">Педагогический коллектив строит свою работу по воспитанию детей     в тесном контакте с семьёй. Педагоги убеждены в том, что основное </w:t>
      </w:r>
      <w:r>
        <w:rPr>
          <w:rFonts w:ascii="Times New Roman" w:eastAsia="Times New Roman" w:hAnsi="Times New Roman" w:cs="Times New Roman"/>
          <w:sz w:val="28"/>
          <w:szCs w:val="28"/>
          <w:lang/>
        </w:rPr>
        <w:t>воздействие на развитие ребёнка всегда будет оказывать не детский сад,       не школа, а прежде всего родители, семья.</w:t>
      </w:r>
    </w:p>
    <w:p w:rsidR="00FC7C74" w:rsidRDefault="00E17E8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/>
        </w:rPr>
      </w:pPr>
      <w:r>
        <w:rPr>
          <w:rFonts w:ascii="Times New Roman" w:eastAsia="Times New Roman" w:hAnsi="Times New Roman" w:cs="Times New Roman"/>
          <w:sz w:val="28"/>
          <w:szCs w:val="28"/>
          <w:lang/>
        </w:rPr>
        <w:tab/>
        <w:t xml:space="preserve">Главная цель работы педагогов с семьёй психолого-педагогическое просвещение, оказание помощи в воспитании детей, профилактика нарушений </w:t>
      </w:r>
      <w:r>
        <w:rPr>
          <w:rFonts w:ascii="Times New Roman" w:eastAsia="Times New Roman" w:hAnsi="Times New Roman" w:cs="Times New Roman"/>
          <w:sz w:val="28"/>
          <w:szCs w:val="28"/>
          <w:lang/>
        </w:rPr>
        <w:t>в детско-родительских отношениях. Педагоги используют разнообразные формы вовлечения семьи в образовательный процесс:</w:t>
      </w:r>
    </w:p>
    <w:p w:rsidR="00FC7C74" w:rsidRDefault="00E17E8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/>
        </w:rPr>
      </w:pPr>
      <w:r>
        <w:rPr>
          <w:rFonts w:ascii="Times New Roman" w:eastAsia="Times New Roman" w:hAnsi="Times New Roman" w:cs="Times New Roman"/>
          <w:sz w:val="28"/>
          <w:szCs w:val="28"/>
          <w:lang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/>
        </w:rPr>
        <w:t>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/>
        </w:rPr>
        <w:t xml:space="preserve">ля повышения педагогической компетенции </w:t>
      </w:r>
      <w:r>
        <w:rPr>
          <w:rFonts w:ascii="Times New Roman" w:eastAsia="Times New Roman" w:hAnsi="Times New Roman" w:cs="Times New Roman"/>
          <w:sz w:val="28"/>
          <w:szCs w:val="28"/>
          <w:lang/>
        </w:rPr>
        <w:t>проводятся</w:t>
      </w:r>
      <w:r>
        <w:rPr>
          <w:rFonts w:ascii="Times New Roman" w:eastAsia="Times New Roman" w:hAnsi="Times New Roman" w:cs="Times New Roman"/>
          <w:sz w:val="28"/>
          <w:szCs w:val="28"/>
          <w:lang/>
        </w:rPr>
        <w:t xml:space="preserve"> консультации, беседы, родительские собрания с просмотром игровых ситуаций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/>
        </w:rPr>
        <w:t>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/>
        </w:rPr>
        <w:t>истемати</w:t>
      </w:r>
      <w:r>
        <w:rPr>
          <w:rFonts w:ascii="Times New Roman" w:eastAsia="Times New Roman" w:hAnsi="Times New Roman" w:cs="Times New Roman"/>
          <w:sz w:val="28"/>
          <w:szCs w:val="28"/>
          <w:lang/>
        </w:rPr>
        <w:t>чески обновляется наглядная агитация;</w:t>
      </w:r>
    </w:p>
    <w:p w:rsidR="00FC7C74" w:rsidRDefault="00E17E8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/>
        </w:rPr>
      </w:pPr>
      <w:r>
        <w:rPr>
          <w:rFonts w:ascii="Times New Roman" w:eastAsia="Times New Roman" w:hAnsi="Times New Roman" w:cs="Times New Roman"/>
          <w:sz w:val="28"/>
          <w:szCs w:val="28"/>
          <w:lang/>
        </w:rPr>
        <w:t>- с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/>
        </w:rPr>
        <w:t>овместно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/>
        </w:rPr>
        <w:t xml:space="preserve"> с родителями </w:t>
      </w:r>
      <w:r>
        <w:rPr>
          <w:rFonts w:ascii="Times New Roman" w:eastAsia="Times New Roman" w:hAnsi="Times New Roman" w:cs="Times New Roman"/>
          <w:sz w:val="28"/>
          <w:szCs w:val="28"/>
          <w:lang/>
        </w:rPr>
        <w:t>проводятся</w:t>
      </w:r>
      <w:r>
        <w:rPr>
          <w:rFonts w:ascii="Times New Roman" w:eastAsia="Times New Roman" w:hAnsi="Times New Roman" w:cs="Times New Roman"/>
          <w:sz w:val="28"/>
          <w:szCs w:val="28"/>
          <w:lang/>
        </w:rPr>
        <w:t xml:space="preserve"> выставки рисунков, </w:t>
      </w:r>
      <w:r>
        <w:rPr>
          <w:rFonts w:ascii="Times New Roman" w:eastAsia="Times New Roman" w:hAnsi="Times New Roman" w:cs="Times New Roman"/>
          <w:sz w:val="28"/>
          <w:szCs w:val="28"/>
          <w:lang/>
        </w:rPr>
        <w:t xml:space="preserve">конкурсы семейных </w:t>
      </w:r>
      <w:r>
        <w:rPr>
          <w:rFonts w:ascii="Times New Roman" w:eastAsia="Times New Roman" w:hAnsi="Times New Roman" w:cs="Times New Roman"/>
          <w:sz w:val="28"/>
          <w:szCs w:val="28"/>
          <w:lang/>
        </w:rPr>
        <w:t>поделок, праздники и развлечения;</w:t>
      </w:r>
    </w:p>
    <w:p w:rsidR="00FC7C74" w:rsidRDefault="00E17E88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/>
        </w:rPr>
      </w:pPr>
      <w:r>
        <w:rPr>
          <w:rFonts w:ascii="Times New Roman" w:eastAsia="Times New Roman" w:hAnsi="Times New Roman" w:cs="Times New Roman"/>
          <w:sz w:val="28"/>
          <w:szCs w:val="28"/>
          <w:lang/>
        </w:rPr>
        <w:t xml:space="preserve">- </w:t>
      </w:r>
      <w:r>
        <w:rPr>
          <w:rFonts w:ascii="Times New Roman" w:eastAsia="Times New Roman" w:hAnsi="Times New Roman" w:cs="Times New Roman"/>
          <w:sz w:val="28"/>
          <w:szCs w:val="28"/>
          <w:lang/>
        </w:rPr>
        <w:t xml:space="preserve">родители </w:t>
      </w:r>
      <w:r>
        <w:rPr>
          <w:rFonts w:ascii="Times New Roman" w:eastAsia="Times New Roman" w:hAnsi="Times New Roman" w:cs="Times New Roman"/>
          <w:sz w:val="28"/>
          <w:szCs w:val="28"/>
          <w:lang/>
        </w:rPr>
        <w:t xml:space="preserve">привлекаются к участию в </w:t>
      </w:r>
      <w:r>
        <w:rPr>
          <w:rFonts w:ascii="Times New Roman" w:eastAsia="Times New Roman" w:hAnsi="Times New Roman" w:cs="Times New Roman"/>
          <w:sz w:val="28"/>
          <w:szCs w:val="28"/>
          <w:lang/>
        </w:rPr>
        <w:t>экологических субботника</w:t>
      </w:r>
      <w:r>
        <w:rPr>
          <w:rFonts w:ascii="Times New Roman" w:eastAsia="Times New Roman" w:hAnsi="Times New Roman" w:cs="Times New Roman"/>
          <w:sz w:val="28"/>
          <w:szCs w:val="28"/>
          <w:lang/>
        </w:rPr>
        <w:t>х</w:t>
      </w:r>
      <w:r>
        <w:rPr>
          <w:rFonts w:ascii="Times New Roman" w:eastAsia="Times New Roman" w:hAnsi="Times New Roman" w:cs="Times New Roman"/>
          <w:sz w:val="28"/>
          <w:szCs w:val="28"/>
          <w:lang/>
        </w:rPr>
        <w:t>.</w:t>
      </w:r>
    </w:p>
    <w:p w:rsidR="00FC7C74" w:rsidRDefault="00E17E88">
      <w:pPr>
        <w:spacing w:after="0" w:line="276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lang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/>
        </w:rPr>
        <w:t>Педагогический коллектив МАДОУ осуществляет поис</w:t>
      </w:r>
      <w:r>
        <w:rPr>
          <w:rFonts w:ascii="Times New Roman" w:eastAsia="Times New Roman" w:hAnsi="Times New Roman" w:cs="Times New Roman"/>
          <w:sz w:val="28"/>
          <w:szCs w:val="28"/>
          <w:lang/>
        </w:rPr>
        <w:t>к новых эффективных путей взаимодействия (индивидуально ориентированных)          с родителями, привлечение их к совместному процессу воспитания, образования, оздоровления, развития детей, используя наряду с живым общением (безусловно, приоритетным), совре</w:t>
      </w:r>
      <w:r>
        <w:rPr>
          <w:rFonts w:ascii="Times New Roman" w:eastAsia="Times New Roman" w:hAnsi="Times New Roman" w:cs="Times New Roman"/>
          <w:sz w:val="28"/>
          <w:szCs w:val="28"/>
          <w:lang/>
        </w:rPr>
        <w:t>менные технологии (Интернет ресурсы, участие в разработке и реализации совместных педагогических проектов, участие в управлении ДОУ и др.</w:t>
      </w:r>
      <w:proofErr w:type="gramEnd"/>
    </w:p>
    <w:p w:rsidR="00FC7C74" w:rsidRDefault="00E17E88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Дополнительные образовательные  программы</w:t>
      </w:r>
    </w:p>
    <w:p w:rsidR="00FC7C74" w:rsidRDefault="00E17E8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В соответствии с Уставом дошкольного учреждения, Постановлением Правительст</w:t>
      </w:r>
      <w:r>
        <w:rPr>
          <w:rFonts w:ascii="Times New Roman" w:hAnsi="Times New Roman" w:cs="Times New Roman"/>
          <w:sz w:val="28"/>
          <w:szCs w:val="28"/>
        </w:rPr>
        <w:t>ва Российской Федерации от 15.09.2020 № 1441                           «Об утверждении Правил оказания платных образовательных услуг» и на основании Положения о порядке предоставления платных дополнительных услуг детский сад реализует дополнительные услуги</w:t>
      </w:r>
      <w:r>
        <w:rPr>
          <w:rFonts w:ascii="Times New Roman" w:hAnsi="Times New Roman" w:cs="Times New Roman"/>
          <w:sz w:val="28"/>
          <w:szCs w:val="28"/>
        </w:rPr>
        <w:t xml:space="preserve"> с учетом потребностей семьей и на основе договора, заключаемого между МАДОУ и родителями (законными представителями).</w:t>
      </w:r>
    </w:p>
    <w:p w:rsidR="00FC7C74" w:rsidRDefault="00E17E8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дополнительные услуги проводятся во вторую половину дня,         не заменяя основную образовательную деятельность, осуществляются    </w:t>
      </w:r>
      <w:r>
        <w:rPr>
          <w:rFonts w:ascii="Times New Roman" w:hAnsi="Times New Roman" w:cs="Times New Roman"/>
          <w:sz w:val="28"/>
          <w:szCs w:val="28"/>
        </w:rPr>
        <w:t xml:space="preserve">         в игровой форме специалистами по дополнительному образованию.</w:t>
      </w:r>
    </w:p>
    <w:p w:rsidR="00FC7C74" w:rsidRDefault="00E17E8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МАДОУ предоставляет следующие платные образовательные услуги:</w:t>
      </w:r>
    </w:p>
    <w:p w:rsidR="00FC7C74" w:rsidRDefault="00E17E88">
      <w:pPr>
        <w:spacing w:after="0" w:line="276" w:lineRule="auto"/>
        <w:jc w:val="both"/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1. </w:t>
      </w:r>
      <w:r>
        <w:rPr>
          <w:rFonts w:ascii="Times New Roman" w:hAnsi="Times New Roman" w:cs="Times New Roman"/>
          <w:b/>
          <w:sz w:val="28"/>
          <w:szCs w:val="28"/>
        </w:rPr>
        <w:t>Художественно-эстетического направления:</w:t>
      </w:r>
    </w:p>
    <w:p w:rsidR="00FC7C74" w:rsidRDefault="00E17E8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Арт-студия</w:t>
      </w:r>
      <w:proofErr w:type="spellEnd"/>
      <w:r>
        <w:rPr>
          <w:rFonts w:ascii="Times New Roman" w:hAnsi="Times New Roman" w:cs="Times New Roman"/>
          <w:sz w:val="28"/>
          <w:szCs w:val="28"/>
        </w:rPr>
        <w:t>» (</w:t>
      </w:r>
      <w:proofErr w:type="spellStart"/>
      <w:r>
        <w:rPr>
          <w:rFonts w:ascii="Times New Roman" w:hAnsi="Times New Roman" w:cs="Times New Roman"/>
          <w:sz w:val="28"/>
          <w:szCs w:val="28"/>
        </w:rPr>
        <w:t>изо-деятельность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</w:p>
    <w:p w:rsidR="00FC7C74" w:rsidRDefault="00E17E88">
      <w:pPr>
        <w:spacing w:after="0" w:line="276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b/>
          <w:sz w:val="28"/>
          <w:szCs w:val="28"/>
        </w:rPr>
        <w:t>Изучение иностранного языка:</w:t>
      </w:r>
    </w:p>
    <w:p w:rsidR="00FC7C74" w:rsidRDefault="00E17E8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«Английский для</w:t>
      </w:r>
      <w:r>
        <w:rPr>
          <w:rFonts w:ascii="Times New Roman" w:hAnsi="Times New Roman" w:cs="Times New Roman"/>
          <w:sz w:val="28"/>
          <w:szCs w:val="28"/>
        </w:rPr>
        <w:t xml:space="preserve"> дошколят»</w:t>
      </w:r>
    </w:p>
    <w:p w:rsidR="00FC7C74" w:rsidRDefault="00E17E88">
      <w:pPr>
        <w:spacing w:after="0" w:line="276" w:lineRule="auto"/>
        <w:jc w:val="both"/>
      </w:pPr>
      <w:r>
        <w:rPr>
          <w:rFonts w:ascii="Times New Roman" w:hAnsi="Times New Roman" w:cs="Times New Roman"/>
          <w:b/>
          <w:sz w:val="28"/>
          <w:szCs w:val="28"/>
        </w:rPr>
        <w:t>3. Интеллектуально-познавательного направления:</w:t>
      </w:r>
    </w:p>
    <w:p w:rsidR="00FC7C74" w:rsidRDefault="00E17E8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Лего-конструирование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FC7C74" w:rsidRDefault="00E17E88">
      <w:pPr>
        <w:spacing w:after="0" w:line="276" w:lineRule="auto"/>
        <w:jc w:val="both"/>
      </w:pPr>
      <w:r>
        <w:rPr>
          <w:rFonts w:ascii="Times New Roman" w:hAnsi="Times New Roman" w:cs="Times New Roman"/>
          <w:b/>
          <w:sz w:val="28"/>
          <w:szCs w:val="28"/>
        </w:rPr>
        <w:t>4. Оказание коррекционной и консультативной помощи:</w:t>
      </w:r>
    </w:p>
    <w:p w:rsidR="00FC7C74" w:rsidRDefault="00E17E8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Индивидуальные занятия с учителем-логопедом</w:t>
      </w:r>
    </w:p>
    <w:p w:rsidR="00FC7C74" w:rsidRDefault="00E17E8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Индивидуальные занятия с педагогом-психологом</w:t>
      </w:r>
    </w:p>
    <w:p w:rsidR="00FC7C74" w:rsidRDefault="00E17E8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«Непоседы»</w:t>
      </w:r>
    </w:p>
    <w:p w:rsidR="00FC7C74" w:rsidRDefault="00E17E88">
      <w:pPr>
        <w:spacing w:after="0" w:line="276" w:lineRule="auto"/>
        <w:jc w:val="both"/>
      </w:pPr>
      <w:r>
        <w:rPr>
          <w:rFonts w:ascii="Times New Roman" w:hAnsi="Times New Roman" w:cs="Times New Roman"/>
          <w:b/>
          <w:sz w:val="28"/>
          <w:szCs w:val="28"/>
        </w:rPr>
        <w:t xml:space="preserve">5. </w:t>
      </w:r>
      <w:r>
        <w:rPr>
          <w:rFonts w:ascii="Times New Roman" w:hAnsi="Times New Roman" w:cs="Times New Roman"/>
          <w:b/>
          <w:sz w:val="28"/>
          <w:szCs w:val="28"/>
        </w:rPr>
        <w:t>Физкультурно-спортивного направления:</w:t>
      </w:r>
    </w:p>
    <w:p w:rsidR="00FC7C74" w:rsidRDefault="00E17E8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Футбол</w:t>
      </w:r>
    </w:p>
    <w:p w:rsidR="00FC7C74" w:rsidRDefault="00E17E88">
      <w:pPr>
        <w:spacing w:after="0" w:line="276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Арлекино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FC7C74" w:rsidRDefault="00E17E88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Перед началом разработки программы творческая группа МАДОУ Детский сад № 69 проанализировала:</w:t>
      </w:r>
    </w:p>
    <w:p w:rsidR="00FC7C74" w:rsidRDefault="00E17E88">
      <w:pPr>
        <w:spacing w:after="0" w:line="276" w:lineRule="auto"/>
        <w:ind w:left="630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результативность реализации программы развития детского сада                    на 2020-2022 годы;</w:t>
      </w:r>
    </w:p>
    <w:p w:rsidR="00FC7C74" w:rsidRDefault="00E17E88">
      <w:pPr>
        <w:spacing w:after="0" w:line="276" w:lineRule="auto"/>
        <w:ind w:left="630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отенциал развития детского сада на основе SWOT–анализа возможностей   и проблем образовательной организации;</w:t>
      </w:r>
    </w:p>
    <w:p w:rsidR="00FC7C74" w:rsidRDefault="00E17E88">
      <w:pPr>
        <w:spacing w:after="0" w:line="276" w:lineRule="auto"/>
        <w:ind w:left="630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возможные варианты развития.</w:t>
      </w:r>
    </w:p>
    <w:p w:rsidR="00FC7C74" w:rsidRDefault="00E17E88">
      <w:pPr>
        <w:spacing w:after="150" w:line="276" w:lineRule="auto"/>
        <w:jc w:val="center"/>
        <w:rPr>
          <w:b/>
          <w:bCs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Основания для разработки программы развития детского сада по итогам SWOT-анализа</w:t>
      </w:r>
    </w:p>
    <w:tbl>
      <w:tblPr>
        <w:tblW w:w="5000" w:type="pct"/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2547"/>
        <w:gridCol w:w="2316"/>
        <w:gridCol w:w="2367"/>
        <w:gridCol w:w="2275"/>
      </w:tblGrid>
      <w:tr w:rsidR="00FC7C74">
        <w:tc>
          <w:tcPr>
            <w:tcW w:w="4786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Оценка актуального состояния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внутреннего потенциала</w:t>
            </w:r>
          </w:p>
        </w:tc>
        <w:tc>
          <w:tcPr>
            <w:tcW w:w="4568" w:type="dxa"/>
            <w:gridSpan w:val="2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перспектив развития с учетом изменения внешних факторов</w:t>
            </w:r>
          </w:p>
        </w:tc>
      </w:tr>
      <w:tr w:rsidR="00FC7C74">
        <w:tc>
          <w:tcPr>
            <w:tcW w:w="250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Сильные стороны</w:t>
            </w:r>
          </w:p>
        </w:tc>
        <w:tc>
          <w:tcPr>
            <w:tcW w:w="227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Слабые стороны</w:t>
            </w:r>
          </w:p>
        </w:tc>
        <w:tc>
          <w:tcPr>
            <w:tcW w:w="232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Благоприятные возможности</w:t>
            </w:r>
          </w:p>
        </w:tc>
        <w:tc>
          <w:tcPr>
            <w:tcW w:w="22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Риски</w:t>
            </w:r>
          </w:p>
        </w:tc>
      </w:tr>
      <w:tr w:rsidR="00FC7C74">
        <w:tc>
          <w:tcPr>
            <w:tcW w:w="250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Высокий профессиональный уровень педагогических кадров</w:t>
            </w:r>
          </w:p>
        </w:tc>
        <w:tc>
          <w:tcPr>
            <w:tcW w:w="227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Отсутствие необходимого опыта педагогов в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инновационной, цифровой, проектной деятельности.</w:t>
            </w:r>
          </w:p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Нехватка квалифицированных педагогов</w:t>
            </w:r>
          </w:p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Отсутствие опыта работы в группах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для детей с РАС</w:t>
            </w:r>
          </w:p>
        </w:tc>
        <w:tc>
          <w:tcPr>
            <w:tcW w:w="232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Есть возможность получать квалифицированную научно-методическую помощь от методиста по дошкольному образованию районного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отдела образования</w:t>
            </w:r>
          </w:p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Возможность сотрудничества 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ресурсными центрами по обогащению опыта работы с детьми с РАС</w:t>
            </w:r>
          </w:p>
        </w:tc>
        <w:tc>
          <w:tcPr>
            <w:tcW w:w="22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Невысокая заработная плата, косвенным образом влияющая      </w:t>
            </w:r>
          </w:p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престиж профессии   </w:t>
            </w:r>
          </w:p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стимулирование педагогов развиваться, внедрять новые техно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логии</w:t>
            </w:r>
          </w:p>
        </w:tc>
      </w:tr>
      <w:tr w:rsidR="00FC7C74">
        <w:tc>
          <w:tcPr>
            <w:tcW w:w="250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Использование инновационных подходов к организации методической работы</w:t>
            </w:r>
          </w:p>
        </w:tc>
        <w:tc>
          <w:tcPr>
            <w:tcW w:w="227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Преобладание в коллективе педагогов традиционных подходов к образовательному процессу</w:t>
            </w:r>
          </w:p>
        </w:tc>
        <w:tc>
          <w:tcPr>
            <w:tcW w:w="232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Востребованность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среди родителей услуг дополнительного образования</w:t>
            </w:r>
          </w:p>
        </w:tc>
        <w:tc>
          <w:tcPr>
            <w:tcW w:w="22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Формализованный подход ор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ганов власти в сфере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цифровизации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внедрения инноваций </w:t>
            </w:r>
          </w:p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без учета потребностей </w:t>
            </w:r>
          </w:p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реальных возможностей конкретного детского сада</w:t>
            </w:r>
          </w:p>
        </w:tc>
      </w:tr>
      <w:tr w:rsidR="00FC7C74">
        <w:tc>
          <w:tcPr>
            <w:tcW w:w="2507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Хорошая материально-техническая база для организации дополнительного образования дошкольников</w:t>
            </w:r>
          </w:p>
        </w:tc>
        <w:tc>
          <w:tcPr>
            <w:tcW w:w="2279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Дошкольное учреждение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расположено в близком окружении с Центрами дополнительного образования</w:t>
            </w:r>
          </w:p>
        </w:tc>
        <w:tc>
          <w:tcPr>
            <w:tcW w:w="2329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в Грантах, привлечение детей, не посещающих дошкольные учреждения</w:t>
            </w:r>
          </w:p>
        </w:tc>
        <w:tc>
          <w:tcPr>
            <w:tcW w:w="2239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Есть риск </w:t>
            </w:r>
          </w:p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не довести </w:t>
            </w:r>
          </w:p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до результата выбранные направления развития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грантовой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деятельности</w:t>
            </w:r>
          </w:p>
        </w:tc>
      </w:tr>
      <w:tr w:rsidR="00FC7C74">
        <w:tc>
          <w:tcPr>
            <w:tcW w:w="250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Накопленный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практический опыт образовательной и оздоровительной деятельности</w:t>
            </w:r>
          </w:p>
        </w:tc>
        <w:tc>
          <w:tcPr>
            <w:tcW w:w="227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Недостаточно опыта работы в области маркетинга</w:t>
            </w:r>
          </w:p>
        </w:tc>
        <w:tc>
          <w:tcPr>
            <w:tcW w:w="232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Удовлетворенность родителей работой детского сада.</w:t>
            </w:r>
          </w:p>
          <w:p w:rsidR="00FC7C74" w:rsidRDefault="00FC7C74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39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связи с большим количеством инноваций </w:t>
            </w:r>
          </w:p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области дошкольного образования есть риск не дове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сти </w:t>
            </w:r>
          </w:p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 результата выбранные направления развития</w:t>
            </w:r>
          </w:p>
        </w:tc>
      </w:tr>
    </w:tbl>
    <w:p w:rsidR="00FC7C74" w:rsidRDefault="00FC7C74">
      <w:pPr>
        <w:spacing w:after="0" w:line="276" w:lineRule="auto"/>
        <w:jc w:val="both"/>
      </w:pPr>
    </w:p>
    <w:p w:rsidR="00FC7C74" w:rsidRDefault="00E17E88">
      <w:pPr>
        <w:spacing w:after="0" w:line="360" w:lineRule="auto"/>
        <w:jc w:val="center"/>
      </w:pPr>
      <w:r>
        <w:rPr>
          <w:rFonts w:ascii="Times New Roman" w:hAnsi="Times New Roman" w:cs="Times New Roman"/>
          <w:b/>
          <w:sz w:val="28"/>
          <w:szCs w:val="28"/>
        </w:rPr>
        <w:t>Проблемный вывод анализа состояния ДОО</w:t>
      </w:r>
    </w:p>
    <w:p w:rsidR="00FC7C74" w:rsidRDefault="00E17E8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Представленный анализ результатов оценки позволяет выявить следующие особенности его деятельности:</w:t>
      </w:r>
    </w:p>
    <w:p w:rsidR="00FC7C74" w:rsidRDefault="00E17E8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1. Основной целью, желаемым результатом педагогического процесса </w:t>
      </w:r>
      <w:r>
        <w:rPr>
          <w:rFonts w:ascii="Times New Roman" w:hAnsi="Times New Roman" w:cs="Times New Roman"/>
          <w:sz w:val="28"/>
          <w:szCs w:val="28"/>
        </w:rPr>
        <w:t>является развитие гармоничной личности ребёнка, готовой к самореализации через доступные ему виды деятельности.</w:t>
      </w:r>
    </w:p>
    <w:p w:rsidR="00FC7C74" w:rsidRDefault="00E17E8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По главным показателям желаемого результата коллектив  добивается высоких показателей, свидетельствующих о всестороннем развитии воспитаннико</w:t>
      </w:r>
      <w:r>
        <w:rPr>
          <w:rFonts w:ascii="Times New Roman" w:hAnsi="Times New Roman" w:cs="Times New Roman"/>
          <w:sz w:val="28"/>
          <w:szCs w:val="28"/>
        </w:rPr>
        <w:t>в.</w:t>
      </w:r>
    </w:p>
    <w:p w:rsidR="00FC7C74" w:rsidRDefault="00E17E8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Отмечена динамика сохранения и развития здоровья воспитанников, совершенствуется социально-психологическое развитие, по большинству направлений развития воспитанников прослеживается тенденция соответствия ФГОС дошкольного воспитания и образования.</w:t>
      </w:r>
    </w:p>
    <w:p w:rsidR="00FC7C74" w:rsidRDefault="00E17E8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 Организация педагогического процесса отмечается гибкостью, ориентированностью на возрастные и индивидуально-типологические особенности воспитанников, позволяет осуществить личностно ориентированный подход к воспитанникам. Содержание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учебно-воспитательной работы соответствует требованиям социального заказа (родителей, школы), обеспечивает обогащённое развитие воспитанников за счёт использования основной образовательной программы. Педагогический процесс в детском саду имеет развивающи</w:t>
      </w:r>
      <w:r>
        <w:rPr>
          <w:rFonts w:ascii="Times New Roman" w:hAnsi="Times New Roman" w:cs="Times New Roman"/>
          <w:sz w:val="28"/>
          <w:szCs w:val="28"/>
        </w:rPr>
        <w:t>й характер, способствует формированию у воспитанников реального образа мира и себя, развитию их способностей.</w:t>
      </w:r>
    </w:p>
    <w:p w:rsidR="00FC7C74" w:rsidRDefault="00E17E8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Созданы необходимые условия для решения задач на должном уровне:</w:t>
      </w:r>
    </w:p>
    <w:p w:rsidR="00FC7C74" w:rsidRDefault="00E17E88">
      <w:pPr>
        <w:pStyle w:val="a8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собран коллектив единомышленников, осуществляется подготовка кадров, создан бл</w:t>
      </w:r>
      <w:r>
        <w:rPr>
          <w:rFonts w:ascii="Times New Roman" w:hAnsi="Times New Roman" w:cs="Times New Roman"/>
          <w:sz w:val="28"/>
          <w:szCs w:val="28"/>
        </w:rPr>
        <w:t>агоприятный социально-психологический климат           в коллективе,</w:t>
      </w:r>
    </w:p>
    <w:p w:rsidR="00FC7C74" w:rsidRDefault="00E17E88">
      <w:pPr>
        <w:pStyle w:val="a8"/>
        <w:numPr>
          <w:ilvl w:val="0"/>
          <w:numId w:val="4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отношения между администрацией и коллективом строятся на основе сотрудничества и взаимопомощи.</w:t>
      </w:r>
    </w:p>
    <w:p w:rsidR="00FC7C74" w:rsidRDefault="00E17E8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/>
        </w:rPr>
        <w:t>Выше изложенное позволяет сделать заключение о полном соответствии деятельности ДОО требован</w:t>
      </w:r>
      <w:r>
        <w:rPr>
          <w:rFonts w:ascii="Times New Roman" w:eastAsia="Times New Roman" w:hAnsi="Times New Roman" w:cs="Times New Roman"/>
          <w:sz w:val="28"/>
          <w:szCs w:val="28"/>
          <w:lang/>
        </w:rPr>
        <w:t>иям ФГОС по дошкольному образованию. Проведённый анализ настоящего состояния деятельности ДОО показал, что реально сложились условия и потенциальные возможности коллектива для дальнейшего развития учреждения.</w:t>
      </w:r>
    </w:p>
    <w:p w:rsidR="00FC7C74" w:rsidRDefault="00E17E88">
      <w:pPr>
        <w:spacing w:after="0" w:line="276" w:lineRule="auto"/>
        <w:jc w:val="center"/>
        <w:rPr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4. Концептуально-прогностическая часть </w:t>
      </w:r>
    </w:p>
    <w:p w:rsidR="00FC7C74" w:rsidRDefault="00E17E88">
      <w:pPr>
        <w:spacing w:after="0" w:line="276" w:lineRule="auto"/>
        <w:jc w:val="center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КОНЦЕПЦ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ИЯ</w:t>
      </w:r>
    </w:p>
    <w:p w:rsidR="00FC7C74" w:rsidRDefault="00E17E8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Концепция развития МАДОУ основывается на реализации права каждого ребенка на качественное и доступное образование, обеспечивающее равные стартовые условия для полноценного физического и психического развития детей, как основы личностного развития и </w:t>
      </w:r>
      <w:r>
        <w:rPr>
          <w:rFonts w:ascii="Times New Roman" w:hAnsi="Times New Roman" w:cs="Times New Roman"/>
          <w:sz w:val="28"/>
          <w:szCs w:val="28"/>
        </w:rPr>
        <w:t>успешного обучения        в школе.</w:t>
      </w:r>
    </w:p>
    <w:p w:rsidR="00FC7C74" w:rsidRDefault="00E17E8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Концептуальной идеей развития МАДОУ является создание педагогической системы, отвечающей современным требованиям воспитания и развития ребенка, формирование активной личности, способной реализовать и проявлять свой внутре</w:t>
      </w:r>
      <w:r>
        <w:rPr>
          <w:rFonts w:ascii="Times New Roman" w:hAnsi="Times New Roman" w:cs="Times New Roman"/>
          <w:sz w:val="28"/>
          <w:szCs w:val="28"/>
        </w:rPr>
        <w:t xml:space="preserve">нний потенциал в современном мире, способного активно мыслить и действовать. </w:t>
      </w:r>
    </w:p>
    <w:p w:rsidR="00FC7C74" w:rsidRDefault="00E17E8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Она ориентирует коллектив на создание качественного образовательного пространства, способствующего развитию и саморазвитию всех участников педагогического процесса: педагогов, во</w:t>
      </w:r>
      <w:r>
        <w:rPr>
          <w:rFonts w:ascii="Times New Roman" w:hAnsi="Times New Roman" w:cs="Times New Roman"/>
          <w:sz w:val="28"/>
          <w:szCs w:val="28"/>
        </w:rPr>
        <w:t xml:space="preserve">спитанников             и их родителей. </w:t>
      </w:r>
    </w:p>
    <w:p w:rsidR="00FC7C74" w:rsidRDefault="00E17E8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развития МАДОУ Детский сад № 69 составлена на основе анализа имеющихся условий и ресурсного обеспечения образовательного учреждения и с учетом прогноза о перспективах их изменений.</w:t>
      </w:r>
    </w:p>
    <w:p w:rsidR="00FC7C74" w:rsidRDefault="00E17E8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Актуальность корректиров</w:t>
      </w:r>
      <w:r>
        <w:rPr>
          <w:rFonts w:ascii="Times New Roman" w:hAnsi="Times New Roman" w:cs="Times New Roman"/>
          <w:sz w:val="28"/>
          <w:szCs w:val="28"/>
        </w:rPr>
        <w:t>ки программы развития обусловлена:</w:t>
      </w:r>
    </w:p>
    <w:p w:rsidR="00FC7C74" w:rsidRDefault="00E17E88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изменениями в государственно-политическом устройстве                               и социально-экономической жизни страны;</w:t>
      </w:r>
    </w:p>
    <w:p w:rsidR="00FC7C74" w:rsidRDefault="00E17E88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значительными изменениями в законодательстве и нормативно-правовых документах федерального, </w:t>
      </w:r>
      <w:r>
        <w:rPr>
          <w:rFonts w:ascii="Times New Roman" w:hAnsi="Times New Roman" w:cs="Times New Roman"/>
          <w:sz w:val="28"/>
          <w:szCs w:val="28"/>
        </w:rPr>
        <w:t>регионального и местного уровней;</w:t>
      </w:r>
    </w:p>
    <w:p w:rsidR="00FC7C74" w:rsidRDefault="00E17E88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реализацией федерального государственного образовательного стандарта дошкольного образования;</w:t>
      </w:r>
    </w:p>
    <w:p w:rsidR="00FC7C74" w:rsidRDefault="00E17E88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введением полноценных, вариативных, комплексных образовательных программ в дошкольные учреждения, необходимостью создания си</w:t>
      </w:r>
      <w:r>
        <w:rPr>
          <w:rFonts w:ascii="Times New Roman" w:hAnsi="Times New Roman" w:cs="Times New Roman"/>
          <w:sz w:val="28"/>
          <w:szCs w:val="28"/>
        </w:rPr>
        <w:t>стемы сопровождения и консультирования семьи по вопросам образования                и развития детей дошкольного возраста;</w:t>
      </w:r>
    </w:p>
    <w:p w:rsidR="00FC7C74" w:rsidRDefault="00E17E88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совершенствованием системы дошкольного образования в контексте требований федерального государственного образовательного стандарта </w:t>
      </w:r>
      <w:r>
        <w:rPr>
          <w:rFonts w:ascii="Times New Roman" w:hAnsi="Times New Roman" w:cs="Times New Roman"/>
          <w:sz w:val="28"/>
          <w:szCs w:val="28"/>
        </w:rPr>
        <w:t xml:space="preserve">        к структуре и содержанию дошкольного образования и в соответствии            с социальными ожиданиями, образовательными запросами детей                     и родителей.</w:t>
      </w:r>
    </w:p>
    <w:p w:rsidR="00FC7C74" w:rsidRDefault="00E17E8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Программа развития направлена на сохранение позитивных достижений детского сада</w:t>
      </w:r>
      <w:r>
        <w:rPr>
          <w:rFonts w:ascii="Times New Roman" w:hAnsi="Times New Roman" w:cs="Times New Roman"/>
          <w:sz w:val="28"/>
          <w:szCs w:val="28"/>
        </w:rPr>
        <w:t>, внедрение современных педагогических технологий, в том числе информационно-коммуникационных, обеспечение личностно – ориентированной модели организации педагогического процесса, позволяющей ребёнку успешно адаптироваться и удачно реализовать себя в подви</w:t>
      </w:r>
      <w:r>
        <w:rPr>
          <w:rFonts w:ascii="Times New Roman" w:hAnsi="Times New Roman" w:cs="Times New Roman"/>
          <w:sz w:val="28"/>
          <w:szCs w:val="28"/>
        </w:rPr>
        <w:t>жном социуме, развитие его социальных компетенций в условиях интеграции усилий семьи и детского сада.</w:t>
      </w:r>
    </w:p>
    <w:p w:rsidR="00FC7C74" w:rsidRDefault="00E17E8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Концепция Программы развития строится с учетом следующих принципов:</w:t>
      </w:r>
    </w:p>
    <w:p w:rsidR="00FC7C74" w:rsidRDefault="00E17E8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поддержка разнообразия детства; </w:t>
      </w:r>
    </w:p>
    <w:p w:rsidR="00FC7C74" w:rsidRDefault="00E17E8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сохранение уникальности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самоценности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детства как ва</w:t>
      </w:r>
      <w:r>
        <w:rPr>
          <w:rFonts w:ascii="Times New Roman" w:hAnsi="Times New Roman" w:cs="Times New Roman"/>
          <w:sz w:val="28"/>
          <w:szCs w:val="28"/>
        </w:rPr>
        <w:t xml:space="preserve">жного этапа   </w:t>
      </w:r>
    </w:p>
    <w:p w:rsidR="00FC7C74" w:rsidRDefault="00E17E88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общем развитии человека;</w:t>
      </w:r>
    </w:p>
    <w:p w:rsidR="00FC7C74" w:rsidRDefault="00E17E8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гуманистический характер взаимодействия взрослых и детей;</w:t>
      </w:r>
    </w:p>
    <w:p w:rsidR="00FC7C74" w:rsidRDefault="00E17E88">
      <w:pPr>
        <w:pStyle w:val="a8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уважение личности ребенка.</w:t>
      </w:r>
    </w:p>
    <w:p w:rsidR="00FC7C74" w:rsidRDefault="00E17E8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Основной целью Программы развития является реализация инновационной модели образовательного пространства дошкольного образователь</w:t>
      </w:r>
      <w:r>
        <w:rPr>
          <w:rFonts w:ascii="Times New Roman" w:hAnsi="Times New Roman" w:cs="Times New Roman"/>
          <w:sz w:val="28"/>
          <w:szCs w:val="28"/>
        </w:rPr>
        <w:t>ного учреждения, создание системы интегрированного образования, реализующего право каждого ребенка на качественное                и доступное образование, условий (</w:t>
      </w:r>
      <w:proofErr w:type="spellStart"/>
      <w:r>
        <w:rPr>
          <w:rFonts w:ascii="Times New Roman" w:hAnsi="Times New Roman" w:cs="Times New Roman"/>
          <w:sz w:val="28"/>
          <w:szCs w:val="28"/>
        </w:rPr>
        <w:t>психолого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-п</w:t>
      </w:r>
      <w:proofErr w:type="gramEnd"/>
      <w:r>
        <w:rPr>
          <w:rFonts w:ascii="Times New Roman" w:hAnsi="Times New Roman" w:cs="Times New Roman"/>
          <w:sz w:val="28"/>
          <w:szCs w:val="28"/>
        </w:rPr>
        <w:t>едагогических, материально - технических, кадровых), способствующих полноценному</w:t>
      </w:r>
      <w:r>
        <w:rPr>
          <w:rFonts w:ascii="Times New Roman" w:hAnsi="Times New Roman" w:cs="Times New Roman"/>
          <w:sz w:val="28"/>
          <w:szCs w:val="28"/>
        </w:rPr>
        <w:t xml:space="preserve"> развитию               и социализации дошкольников, обеспечивающих равные стартовые возможности и успешный переход детей к обучению в школе. Повышение качества образования и воспитания в ДОУ через внедрение современных педагогических технологий, в том чис</w:t>
      </w:r>
      <w:r>
        <w:rPr>
          <w:rFonts w:ascii="Times New Roman" w:hAnsi="Times New Roman" w:cs="Times New Roman"/>
          <w:sz w:val="28"/>
          <w:szCs w:val="28"/>
        </w:rPr>
        <w:t xml:space="preserve">ле информационно коммуникационных. А также - создание условий, обеспечивающих высокое качество результатов образовательного процесса по формированию ключевых компетенций дошкольников, опираясь на личностно ориентированную модель взаимодействия взрослого и </w:t>
      </w:r>
      <w:r>
        <w:rPr>
          <w:rFonts w:ascii="Times New Roman" w:hAnsi="Times New Roman" w:cs="Times New Roman"/>
          <w:sz w:val="28"/>
          <w:szCs w:val="28"/>
        </w:rPr>
        <w:t>ребёнка с учётом      его психофизиологических особенностей, индивидуальных способностей              и развитие творческого потенциала.</w:t>
      </w:r>
    </w:p>
    <w:p w:rsidR="00FC7C74" w:rsidRDefault="00E17E8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Ценность инновационного характера современного дошкольного образования и Программы развития ДОУ направлена на сохранени</w:t>
      </w:r>
      <w:r>
        <w:rPr>
          <w:rFonts w:ascii="Times New Roman" w:hAnsi="Times New Roman" w:cs="Times New Roman"/>
          <w:sz w:val="28"/>
          <w:szCs w:val="28"/>
        </w:rPr>
        <w:t>е позитивных достижений, внедрение современных педагогических технологий, в том числе информационно-коммуникационных, обеспечение личностно – ориентированной модели организации педагогического процесса, позволяющий ребёнку успешно адаптироваться и удачно р</w:t>
      </w:r>
      <w:r>
        <w:rPr>
          <w:rFonts w:ascii="Times New Roman" w:hAnsi="Times New Roman" w:cs="Times New Roman"/>
          <w:sz w:val="28"/>
          <w:szCs w:val="28"/>
        </w:rPr>
        <w:t>еализовать себя в подвижном социуме, развитие его социальных компетенций в условиях интеграции усилий семьи и детского сада.</w:t>
      </w:r>
      <w:proofErr w:type="gramEnd"/>
    </w:p>
    <w:p w:rsidR="00FC7C74" w:rsidRDefault="00E17E8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Сущность концепции развития ДОУ на ближайшие пять лет заключается в повышении качества образовательного процесса                   </w:t>
      </w:r>
      <w:r>
        <w:rPr>
          <w:rFonts w:ascii="Times New Roman" w:hAnsi="Times New Roman" w:cs="Times New Roman"/>
          <w:sz w:val="28"/>
          <w:szCs w:val="28"/>
        </w:rPr>
        <w:t xml:space="preserve">  для сохранения стабильных положительных результатов по формированию целевых ориентиров и ключевых концепций дошкольников в соответствии       с уставными и годовыми задачами ДОУ, ФГОС.</w:t>
      </w:r>
    </w:p>
    <w:p w:rsidR="00FC7C74" w:rsidRDefault="00E17E8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Концептуальными направлениями развития деятельности МАДОУ Детский сад</w:t>
      </w:r>
      <w:r>
        <w:rPr>
          <w:rFonts w:ascii="Times New Roman" w:hAnsi="Times New Roman" w:cs="Times New Roman"/>
          <w:sz w:val="28"/>
          <w:szCs w:val="28"/>
        </w:rPr>
        <w:t xml:space="preserve"> № 69 являются:</w:t>
      </w:r>
    </w:p>
    <w:p w:rsidR="00FC7C74" w:rsidRDefault="00E17E88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охрана и укрепление физического и психического здоровья воспитанников, в том числе их эмоционального благополучия;</w:t>
      </w:r>
    </w:p>
    <w:p w:rsidR="00FC7C74" w:rsidRDefault="00E17E88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обеспечение равных возможностей для полноценного развития каждого воспитанника в период дошкольного детства независимо от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lastRenderedPageBreak/>
        <w:t>места жительства, пола, нации, языка, социального статуса, психофизиологических и других особенностей (в т.ч. ОВЗ);</w:t>
      </w:r>
    </w:p>
    <w:p w:rsidR="00FC7C74" w:rsidRDefault="00E17E88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обеспечение преемственности целей, задач и содержания образования, реализуемых в рамках образовательных программ различных уровней;</w:t>
      </w:r>
    </w:p>
    <w:p w:rsidR="00FC7C74" w:rsidRDefault="00E17E88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</w:t>
      </w:r>
      <w:r>
        <w:rPr>
          <w:rFonts w:ascii="Times New Roman" w:hAnsi="Times New Roman" w:cs="Times New Roman"/>
          <w:sz w:val="28"/>
          <w:szCs w:val="28"/>
        </w:rPr>
        <w:t>дание благоприятных условий развития воспитанников в соответствии    с их возрастными и индивидуальными особенностями и склонностями, развития способностей и творческого потенциала каждого ребенка               как субъекта отношений с самим собой, другими</w:t>
      </w:r>
      <w:r>
        <w:rPr>
          <w:rFonts w:ascii="Times New Roman" w:hAnsi="Times New Roman" w:cs="Times New Roman"/>
          <w:sz w:val="28"/>
          <w:szCs w:val="28"/>
        </w:rPr>
        <w:t xml:space="preserve"> детьми, взрослыми              и миром;</w:t>
      </w:r>
    </w:p>
    <w:p w:rsidR="00FC7C74" w:rsidRDefault="00E17E88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объединение обучения и воспитания в целостный образовательный процесс на основе нравственных 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социокультурных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ценностей и принятых                  в обществе правил, и норм поведения в интересах человека, семьи,</w:t>
      </w:r>
      <w:r>
        <w:rPr>
          <w:rFonts w:ascii="Times New Roman" w:hAnsi="Times New Roman" w:cs="Times New Roman"/>
          <w:sz w:val="28"/>
          <w:szCs w:val="28"/>
        </w:rPr>
        <w:t xml:space="preserve"> общества;</w:t>
      </w:r>
    </w:p>
    <w:p w:rsidR="00FC7C74" w:rsidRDefault="00E17E88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формирование общей культуры личности воспитанников, в том числе ценностей ЗОЖ, развития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формирования </w:t>
      </w:r>
      <w:r>
        <w:rPr>
          <w:rFonts w:ascii="Times New Roman" w:hAnsi="Times New Roman" w:cs="Times New Roman"/>
          <w:sz w:val="28"/>
          <w:szCs w:val="28"/>
        </w:rPr>
        <w:t>предпосылок учебной деятельности;</w:t>
      </w:r>
    </w:p>
    <w:p w:rsidR="00FC7C74" w:rsidRDefault="00E17E88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обеспечение вариативности и разнообразия содержания Программ                 и организационных форм дошкольного образования, возможности формирования Программ различной направленности с учетом образовательных потребносте</w:t>
      </w:r>
      <w:r>
        <w:rPr>
          <w:rFonts w:ascii="Times New Roman" w:hAnsi="Times New Roman" w:cs="Times New Roman"/>
          <w:sz w:val="28"/>
          <w:szCs w:val="28"/>
        </w:rPr>
        <w:t>й, способностей и состояния здоровья воспитанников;</w:t>
      </w:r>
    </w:p>
    <w:p w:rsidR="00FC7C74" w:rsidRDefault="00E17E88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формирование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социокультурной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среды, соответствующей возрастным, индивидуальным, психологическим и физиологическим особенностям воспитанников;</w:t>
      </w:r>
    </w:p>
    <w:p w:rsidR="00FC7C74" w:rsidRDefault="00E17E88">
      <w:pPr>
        <w:pStyle w:val="a8"/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обеспечение психолого-педагогической поддержки семьи, повы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шение компетентности родителей (законных представителей) в вопросах развития     и образования, охраны и укрепления здоровья воспитанников.</w:t>
      </w:r>
    </w:p>
    <w:p w:rsidR="00FC7C74" w:rsidRDefault="00E17E88">
      <w:pPr>
        <w:spacing w:after="0" w:line="276" w:lineRule="auto"/>
        <w:jc w:val="center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ПЛАНИРУЕМЫЕ НОВОВВЕДЕНИЯ</w:t>
      </w:r>
    </w:p>
    <w:p w:rsidR="00FC7C74" w:rsidRDefault="00E17E88">
      <w:pPr>
        <w:spacing w:after="0" w:line="276" w:lineRule="auto"/>
        <w:jc w:val="both"/>
        <w:rPr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1. Переход на ФОП </w:t>
      </w: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ДО</w:t>
      </w:r>
      <w:proofErr w:type="gram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</w:p>
    <w:p w:rsidR="00FC7C74" w:rsidRDefault="00E17E88">
      <w:pPr>
        <w:spacing w:after="0" w:line="276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Создание рабочей группы по обеспечению перехода на применение ФОП. </w:t>
      </w:r>
    </w:p>
    <w:p w:rsidR="00FC7C74" w:rsidRDefault="00E17E88">
      <w:pPr>
        <w:spacing w:after="0" w:line="276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Определение объема работ по корректировке ООП детского сада           и локальных нормативных актов. </w:t>
      </w:r>
    </w:p>
    <w:p w:rsidR="00FC7C74" w:rsidRDefault="00E17E88">
      <w:pPr>
        <w:spacing w:after="150" w:line="276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Приведение документов дошкольного учреждения в соответствии          с ФОП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C7C74" w:rsidRDefault="00E17E88">
      <w:pPr>
        <w:spacing w:after="0" w:line="276" w:lineRule="auto"/>
        <w:jc w:val="both"/>
        <w:rPr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2. Модернизация развивающей предметно-пространственной среды (РППС).</w:t>
      </w:r>
    </w:p>
    <w:p w:rsidR="00FC7C74" w:rsidRDefault="00E17E88">
      <w:pPr>
        <w:spacing w:after="15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состояния РППС на соответствие требованиям законодательства, в том числе 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санитарному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и целям развития детского сада. Составление плана модернизации РППС и осуществление его, в том числе закупка и установка нового оборудования.</w:t>
      </w:r>
    </w:p>
    <w:p w:rsidR="00FC7C74" w:rsidRDefault="00E17E88">
      <w:pPr>
        <w:spacing w:after="36" w:line="276" w:lineRule="auto"/>
        <w:jc w:val="both"/>
        <w:rPr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Повышение эффектив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ности системы дополнительного образования, расширение спектра дополнительных образовательных программ для детей и их родителей.</w:t>
      </w:r>
    </w:p>
    <w:p w:rsidR="00FC7C74" w:rsidRDefault="00E17E88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Участие в реализации ведомственной целевой программы «Развитие дополнительного образования детей, выявление и поддержка лиц, пр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оявивших выдающиеся способности» до 2025 года (</w:t>
      </w:r>
      <w:hyperlink r:id="rId20" w:anchor="/document/99/607222323/" w:history="1"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распоряжение </w:t>
        </w:r>
        <w:proofErr w:type="spellStart"/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Минпросвещения</w:t>
        </w:r>
        <w:proofErr w:type="spellEnd"/>
        <w:r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 xml:space="preserve"> от 21.06.2021 № Р-126</w:t>
        </w:r>
      </w:hyperlink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).</w:t>
      </w:r>
    </w:p>
    <w:p w:rsidR="00FC7C74" w:rsidRDefault="00E17E88">
      <w:pPr>
        <w:spacing w:after="0" w:line="276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Введение новых образовательных программ дополнительного образования: физкультурно-спортивной,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социально-гуманитарной                   и художественной направленности.</w:t>
      </w:r>
    </w:p>
    <w:p w:rsidR="00FC7C74" w:rsidRDefault="00E17E88">
      <w:pPr>
        <w:spacing w:after="0" w:line="276" w:lineRule="auto"/>
        <w:jc w:val="both"/>
        <w:rPr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4.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Цифровизация</w:t>
      </w:r>
      <w:proofErr w:type="spellEnd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рабочих и образовательных процессов в организации.</w:t>
      </w:r>
    </w:p>
    <w:p w:rsidR="00FC7C74" w:rsidRDefault="00E17E88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Создание цифровой образовательной среды, включающей  следующие компоненты:</w:t>
      </w:r>
    </w:p>
    <w:p w:rsidR="00FC7C74" w:rsidRDefault="00E17E88">
      <w:pPr>
        <w:spacing w:after="0" w:line="276" w:lineRule="auto"/>
        <w:ind w:left="630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электронный образовательный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контент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C7C74" w:rsidRDefault="00E17E88">
      <w:pPr>
        <w:spacing w:after="0" w:line="276" w:lineRule="auto"/>
        <w:ind w:left="630"/>
        <w:jc w:val="both"/>
        <w:rPr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инфраструктуру электронных средств обучения – интерактивные доски, сенсорные экраны, информационные панели и иные средства отображения информации, компьютеры, программы, серверы, микрофоны, камеры, доступ в интернет (в группах);</w:t>
      </w:r>
      <w:proofErr w:type="gramEnd"/>
    </w:p>
    <w:p w:rsidR="00FC7C74" w:rsidRDefault="00E17E88">
      <w:pPr>
        <w:spacing w:after="0" w:line="276" w:lineRule="auto"/>
        <w:ind w:left="630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информационные системы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технологии – образовательные платформы, ресурсы для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онлайн-взаимодействия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др.</w:t>
      </w:r>
    </w:p>
    <w:p w:rsidR="00FC7C74" w:rsidRDefault="00E17E88">
      <w:pPr>
        <w:spacing w:after="150" w:line="276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Внедрение электронного документооборота, в том числе кадрового.</w:t>
      </w:r>
    </w:p>
    <w:p w:rsidR="00FC7C74" w:rsidRDefault="00E17E88">
      <w:pPr>
        <w:spacing w:after="0" w:line="276" w:lineRule="auto"/>
        <w:jc w:val="both"/>
        <w:rPr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 Совершенствование системы охраны труда. Внедрение новых мероприятий по улучшению условий и охраны труда.</w:t>
      </w:r>
    </w:p>
    <w:p w:rsidR="00FC7C74" w:rsidRDefault="00E17E88">
      <w:pPr>
        <w:spacing w:after="36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Актуализация локальных нормативных актов детского сада в сфере охраны труда. Разработка, утверждение и осуществление мероприятий         по улучшению условий и охраны труда, в том числе:</w:t>
      </w:r>
    </w:p>
    <w:p w:rsidR="00FC7C74" w:rsidRDefault="00E17E88">
      <w:pPr>
        <w:spacing w:after="0" w:line="276" w:lineRule="auto"/>
        <w:ind w:left="630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проведение специальной оценки условий труда, оценку уровней професс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иональных рисков;</w:t>
      </w:r>
    </w:p>
    <w:p w:rsidR="00FC7C74" w:rsidRDefault="00E17E88">
      <w:pPr>
        <w:spacing w:after="0" w:line="276" w:lineRule="auto"/>
        <w:ind w:left="630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механизация работ при складировании и транспортировании продуктов, отходов, других тяжелых объектов;</w:t>
      </w:r>
    </w:p>
    <w:p w:rsidR="00FC7C74" w:rsidRDefault="00E17E88">
      <w:pPr>
        <w:spacing w:after="0" w:line="276" w:lineRule="auto"/>
        <w:ind w:left="630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модернизация оборудования и технологических процессов на рабочих местах с целью снижения содержания вредных веществ в воздухе рабочей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зоны, механических колебаний и излучений;</w:t>
      </w:r>
    </w:p>
    <w:p w:rsidR="00FC7C74" w:rsidRDefault="00E17E88">
      <w:pPr>
        <w:spacing w:after="0" w:line="276" w:lineRule="auto"/>
        <w:ind w:left="630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обустройство новых или реконструкция имеющихся мест отдыха, психологической разгрузки, обогрева работников, укрытий от солнечных лучей и атмосферных осадков при работах на открытом воздухе.</w:t>
      </w:r>
    </w:p>
    <w:p w:rsidR="00FC7C74" w:rsidRDefault="00E17E88">
      <w:pPr>
        <w:spacing w:after="0" w:line="276" w:lineRule="auto"/>
        <w:jc w:val="both"/>
        <w:rPr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6. Усиление антитерро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ристической защищенности организации.</w:t>
      </w:r>
    </w:p>
    <w:p w:rsidR="00FC7C74" w:rsidRDefault="00E17E88">
      <w:pPr>
        <w:spacing w:after="15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Проведение оценки качества и достаточности организационных мероприятий, практической готовности и обеспечения объекта техническими средствами. Разработать комплексный план мероприятий по усилению антитеррористической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безопасности.  </w:t>
      </w:r>
    </w:p>
    <w:p w:rsidR="00FC7C74" w:rsidRDefault="00E17E88">
      <w:pPr>
        <w:spacing w:after="36" w:line="276" w:lineRule="auto"/>
        <w:jc w:val="both"/>
        <w:rPr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7. Оптимизация (качественные изменения) работы кадровых ресурсов (повышение квалификации, распределение обязанностей и т.п.)</w:t>
      </w:r>
    </w:p>
    <w:p w:rsidR="00FC7C74" w:rsidRDefault="00E17E88">
      <w:pPr>
        <w:spacing w:after="15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Оценка количества работников, которые в ближайшее время уходят      на заслуженный отдых (пенсию). Разработка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плана мероприятий                    по привлечению студентов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ССузов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Вузов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ДОУ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.Р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азработка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плана мероприятий по повышению педагогической компетентности педагогов           в организации работы с детьми с РАС.</w:t>
      </w:r>
    </w:p>
    <w:p w:rsidR="00FC7C74" w:rsidRDefault="00E17E88">
      <w:pPr>
        <w:pStyle w:val="a8"/>
        <w:numPr>
          <w:ilvl w:val="1"/>
          <w:numId w:val="1"/>
        </w:numPr>
        <w:spacing w:after="150" w:line="276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Мероприятия по реализации программы развития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(с педагогами, родителями, воспитанниками)</w:t>
      </w:r>
    </w:p>
    <w:tbl>
      <w:tblPr>
        <w:tblW w:w="9525" w:type="dxa"/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414"/>
        <w:gridCol w:w="1978"/>
        <w:gridCol w:w="997"/>
        <w:gridCol w:w="856"/>
        <w:gridCol w:w="711"/>
        <w:gridCol w:w="976"/>
        <w:gridCol w:w="15"/>
        <w:gridCol w:w="851"/>
        <w:gridCol w:w="851"/>
        <w:gridCol w:w="961"/>
        <w:gridCol w:w="915"/>
      </w:tblGrid>
      <w:tr w:rsidR="00FC7C74">
        <w:trPr>
          <w:cantSplit/>
          <w:trHeight w:val="1134"/>
        </w:trPr>
        <w:tc>
          <w:tcPr>
            <w:tcW w:w="4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/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spellEnd"/>
          </w:p>
        </w:tc>
        <w:tc>
          <w:tcPr>
            <w:tcW w:w="197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Мероприятие</w:t>
            </w:r>
          </w:p>
        </w:tc>
        <w:tc>
          <w:tcPr>
            <w:tcW w:w="9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Ответственный</w:t>
            </w:r>
          </w:p>
        </w:tc>
        <w:tc>
          <w:tcPr>
            <w:tcW w:w="8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4" w:space="0" w:color="000000"/>
            </w:tcBorders>
            <w:textDirection w:val="btLr"/>
          </w:tcPr>
          <w:p w:rsidR="00FC7C74" w:rsidRDefault="00E17E88">
            <w:pPr>
              <w:widowControl w:val="0"/>
              <w:spacing w:after="15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2023</w:t>
            </w:r>
          </w:p>
        </w:tc>
        <w:tc>
          <w:tcPr>
            <w:tcW w:w="711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</w:tcPr>
          <w:p w:rsidR="00FC7C74" w:rsidRDefault="00E17E88">
            <w:pPr>
              <w:widowControl w:val="0"/>
              <w:spacing w:after="15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991" w:type="dxa"/>
            <w:gridSpan w:val="2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</w:tcPr>
          <w:p w:rsidR="00FC7C74" w:rsidRDefault="00E17E88">
            <w:pPr>
              <w:widowControl w:val="0"/>
              <w:spacing w:after="15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2025</w:t>
            </w:r>
          </w:p>
        </w:tc>
        <w:tc>
          <w:tcPr>
            <w:tcW w:w="851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</w:tcPr>
          <w:p w:rsidR="00FC7C74" w:rsidRDefault="00E17E88">
            <w:pPr>
              <w:widowControl w:val="0"/>
              <w:spacing w:after="15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2026</w:t>
            </w:r>
          </w:p>
        </w:tc>
        <w:tc>
          <w:tcPr>
            <w:tcW w:w="851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</w:tcPr>
          <w:p w:rsidR="00FC7C74" w:rsidRDefault="00E17E88">
            <w:pPr>
              <w:widowControl w:val="0"/>
              <w:spacing w:after="15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2027</w:t>
            </w:r>
          </w:p>
        </w:tc>
        <w:tc>
          <w:tcPr>
            <w:tcW w:w="9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Результат</w:t>
            </w:r>
          </w:p>
        </w:tc>
        <w:tc>
          <w:tcPr>
            <w:tcW w:w="9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Выполнение</w:t>
            </w:r>
          </w:p>
        </w:tc>
      </w:tr>
      <w:tr w:rsidR="00FC7C74">
        <w:tc>
          <w:tcPr>
            <w:tcW w:w="9524" w:type="dxa"/>
            <w:gridSpan w:val="11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1. Переход на ФОП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ДО</w:t>
            </w:r>
            <w:proofErr w:type="gramEnd"/>
          </w:p>
        </w:tc>
      </w:tr>
      <w:tr w:rsidR="00FC7C74">
        <w:trPr>
          <w:cantSplit/>
          <w:trHeight w:val="1134"/>
        </w:trPr>
        <w:tc>
          <w:tcPr>
            <w:tcW w:w="4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7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рабочих групп по корректировке ООП, АОП в связи с переходом на ФОП, ФАОП</w:t>
            </w:r>
          </w:p>
        </w:tc>
        <w:tc>
          <w:tcPr>
            <w:tcW w:w="9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  <w:tc>
          <w:tcPr>
            <w:tcW w:w="8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4" w:space="0" w:color="000000"/>
            </w:tcBorders>
            <w:textDirection w:val="btLr"/>
          </w:tcPr>
          <w:p w:rsidR="00FC7C74" w:rsidRDefault="00E17E88">
            <w:pPr>
              <w:widowControl w:val="0"/>
              <w:spacing w:after="15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Февраль </w:t>
            </w:r>
          </w:p>
        </w:tc>
        <w:tc>
          <w:tcPr>
            <w:tcW w:w="711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</w:tcPr>
          <w:p w:rsidR="00FC7C74" w:rsidRDefault="00FC7C74">
            <w:pPr>
              <w:widowControl w:val="0"/>
              <w:spacing w:after="15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1" w:type="dxa"/>
            <w:gridSpan w:val="2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</w:tcPr>
          <w:p w:rsidR="00FC7C74" w:rsidRDefault="00FC7C74">
            <w:pPr>
              <w:widowControl w:val="0"/>
              <w:spacing w:after="15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</w:tcPr>
          <w:p w:rsidR="00FC7C74" w:rsidRDefault="00FC7C74">
            <w:pPr>
              <w:widowControl w:val="0"/>
              <w:spacing w:after="15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</w:tcPr>
          <w:p w:rsidR="00FC7C74" w:rsidRDefault="00FC7C74">
            <w:pPr>
              <w:widowControl w:val="0"/>
              <w:spacing w:after="15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Приказ</w:t>
            </w:r>
          </w:p>
        </w:tc>
        <w:tc>
          <w:tcPr>
            <w:tcW w:w="9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FC7C74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C7C74">
        <w:trPr>
          <w:cantSplit/>
          <w:trHeight w:val="1134"/>
        </w:trPr>
        <w:tc>
          <w:tcPr>
            <w:tcW w:w="4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7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педсовета, посвященного переходу на ФОП, ФАОП</w:t>
            </w:r>
          </w:p>
        </w:tc>
        <w:tc>
          <w:tcPr>
            <w:tcW w:w="9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  <w:tc>
          <w:tcPr>
            <w:tcW w:w="8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4" w:space="0" w:color="000000"/>
            </w:tcBorders>
            <w:textDirection w:val="btLr"/>
          </w:tcPr>
          <w:p w:rsidR="00FC7C74" w:rsidRDefault="00E17E88">
            <w:pPr>
              <w:widowControl w:val="0"/>
              <w:spacing w:after="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Февраль </w:t>
            </w:r>
          </w:p>
        </w:tc>
        <w:tc>
          <w:tcPr>
            <w:tcW w:w="711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</w:tcPr>
          <w:p w:rsidR="00FC7C74" w:rsidRDefault="00FC7C74">
            <w:pPr>
              <w:widowControl w:val="0"/>
              <w:spacing w:after="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1" w:type="dxa"/>
            <w:gridSpan w:val="2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</w:tcPr>
          <w:p w:rsidR="00FC7C74" w:rsidRDefault="00FC7C74">
            <w:pPr>
              <w:widowControl w:val="0"/>
              <w:spacing w:after="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</w:tcPr>
          <w:p w:rsidR="00FC7C74" w:rsidRDefault="00FC7C74">
            <w:pPr>
              <w:widowControl w:val="0"/>
              <w:spacing w:after="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</w:tcPr>
          <w:p w:rsidR="00FC7C74" w:rsidRDefault="00FC7C74">
            <w:pPr>
              <w:widowControl w:val="0"/>
              <w:spacing w:after="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</w:t>
            </w:r>
          </w:p>
        </w:tc>
        <w:tc>
          <w:tcPr>
            <w:tcW w:w="9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FC7C74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C7C74">
        <w:trPr>
          <w:cantSplit/>
          <w:trHeight w:val="1054"/>
        </w:trPr>
        <w:tc>
          <w:tcPr>
            <w:tcW w:w="4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197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и корректировка локальных актов ДОУ</w:t>
            </w:r>
          </w:p>
        </w:tc>
        <w:tc>
          <w:tcPr>
            <w:tcW w:w="9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  <w:tc>
          <w:tcPr>
            <w:tcW w:w="8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4" w:space="0" w:color="000000"/>
            </w:tcBorders>
            <w:textDirection w:val="btLr"/>
          </w:tcPr>
          <w:p w:rsidR="00FC7C74" w:rsidRDefault="00E17E88">
            <w:pPr>
              <w:widowControl w:val="0"/>
              <w:spacing w:after="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Апрель – август </w:t>
            </w:r>
          </w:p>
        </w:tc>
        <w:tc>
          <w:tcPr>
            <w:tcW w:w="711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</w:tcPr>
          <w:p w:rsidR="00FC7C74" w:rsidRDefault="00FC7C74">
            <w:pPr>
              <w:widowControl w:val="0"/>
              <w:spacing w:after="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1" w:type="dxa"/>
            <w:gridSpan w:val="2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</w:tcPr>
          <w:p w:rsidR="00FC7C74" w:rsidRDefault="00FC7C74">
            <w:pPr>
              <w:widowControl w:val="0"/>
              <w:spacing w:after="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</w:tcPr>
          <w:p w:rsidR="00FC7C74" w:rsidRDefault="00FC7C74">
            <w:pPr>
              <w:widowControl w:val="0"/>
              <w:spacing w:after="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</w:tcPr>
          <w:p w:rsidR="00FC7C74" w:rsidRDefault="00FC7C74">
            <w:pPr>
              <w:widowControl w:val="0"/>
              <w:spacing w:after="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Обновленные локальные акты ДОУ</w:t>
            </w:r>
          </w:p>
        </w:tc>
        <w:tc>
          <w:tcPr>
            <w:tcW w:w="9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FC7C74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C7C74">
        <w:trPr>
          <w:cantSplit/>
          <w:trHeight w:val="1134"/>
        </w:trPr>
        <w:tc>
          <w:tcPr>
            <w:tcW w:w="4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7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Разработка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проектов ООП, АОП по ФОП и ФАОП</w:t>
            </w:r>
          </w:p>
        </w:tc>
        <w:tc>
          <w:tcPr>
            <w:tcW w:w="9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  <w:tc>
          <w:tcPr>
            <w:tcW w:w="8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4" w:space="0" w:color="000000"/>
            </w:tcBorders>
            <w:textDirection w:val="btLr"/>
          </w:tcPr>
          <w:p w:rsidR="00FC7C74" w:rsidRDefault="00E17E88">
            <w:pPr>
              <w:widowControl w:val="0"/>
              <w:spacing w:after="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Май – август </w:t>
            </w:r>
          </w:p>
        </w:tc>
        <w:tc>
          <w:tcPr>
            <w:tcW w:w="711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</w:tcPr>
          <w:p w:rsidR="00FC7C74" w:rsidRDefault="00FC7C74">
            <w:pPr>
              <w:widowControl w:val="0"/>
              <w:spacing w:after="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1" w:type="dxa"/>
            <w:gridSpan w:val="2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</w:tcPr>
          <w:p w:rsidR="00FC7C74" w:rsidRDefault="00FC7C74">
            <w:pPr>
              <w:widowControl w:val="0"/>
              <w:spacing w:after="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</w:tcPr>
          <w:p w:rsidR="00FC7C74" w:rsidRDefault="00FC7C74">
            <w:pPr>
              <w:widowControl w:val="0"/>
              <w:spacing w:after="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</w:tcPr>
          <w:p w:rsidR="00FC7C74" w:rsidRDefault="00FC7C74">
            <w:pPr>
              <w:widowControl w:val="0"/>
              <w:spacing w:after="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Новые ООП</w:t>
            </w:r>
          </w:p>
        </w:tc>
        <w:tc>
          <w:tcPr>
            <w:tcW w:w="9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FC7C74">
        <w:tc>
          <w:tcPr>
            <w:tcW w:w="9524" w:type="dxa"/>
            <w:gridSpan w:val="11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2. Модернизация развивающей предметно-пространственной среды (РППС)</w:t>
            </w:r>
          </w:p>
        </w:tc>
      </w:tr>
      <w:tr w:rsidR="00FC7C74">
        <w:trPr>
          <w:cantSplit/>
          <w:trHeight w:val="1134"/>
        </w:trPr>
        <w:tc>
          <w:tcPr>
            <w:tcW w:w="4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7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состояния РППС</w:t>
            </w:r>
          </w:p>
        </w:tc>
        <w:tc>
          <w:tcPr>
            <w:tcW w:w="9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  <w:tc>
          <w:tcPr>
            <w:tcW w:w="8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4" w:space="0" w:color="000000"/>
            </w:tcBorders>
            <w:textDirection w:val="btLr"/>
          </w:tcPr>
          <w:p w:rsidR="00FC7C74" w:rsidRDefault="00E17E88">
            <w:pPr>
              <w:widowControl w:val="0"/>
              <w:spacing w:after="15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711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</w:tcPr>
          <w:p w:rsidR="00FC7C74" w:rsidRDefault="00E17E88">
            <w:pPr>
              <w:widowControl w:val="0"/>
              <w:spacing w:after="15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1" w:type="dxa"/>
            <w:gridSpan w:val="2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</w:tcPr>
          <w:p w:rsidR="00FC7C74" w:rsidRDefault="00E17E88">
            <w:pPr>
              <w:widowControl w:val="0"/>
              <w:spacing w:after="15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51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</w:tcPr>
          <w:p w:rsidR="00FC7C74" w:rsidRDefault="00E17E88">
            <w:pPr>
              <w:widowControl w:val="0"/>
              <w:spacing w:after="15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51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</w:tcPr>
          <w:p w:rsidR="00FC7C74" w:rsidRDefault="00E17E88">
            <w:pPr>
              <w:widowControl w:val="0"/>
              <w:spacing w:after="15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аналитической справки</w:t>
            </w:r>
          </w:p>
        </w:tc>
        <w:tc>
          <w:tcPr>
            <w:tcW w:w="9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FC7C74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C7C74">
        <w:trPr>
          <w:cantSplit/>
          <w:trHeight w:val="1134"/>
        </w:trPr>
        <w:tc>
          <w:tcPr>
            <w:tcW w:w="4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7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Составление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плана модернизации РППС</w:t>
            </w:r>
          </w:p>
        </w:tc>
        <w:tc>
          <w:tcPr>
            <w:tcW w:w="9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  <w:tc>
          <w:tcPr>
            <w:tcW w:w="8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4" w:space="0" w:color="000000"/>
            </w:tcBorders>
            <w:textDirection w:val="btLr"/>
          </w:tcPr>
          <w:p w:rsidR="00FC7C74" w:rsidRDefault="00E17E88">
            <w:pPr>
              <w:widowControl w:val="0"/>
              <w:spacing w:after="15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711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</w:tcPr>
          <w:p w:rsidR="00FC7C74" w:rsidRDefault="00E17E88">
            <w:pPr>
              <w:widowControl w:val="0"/>
              <w:spacing w:after="15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1" w:type="dxa"/>
            <w:gridSpan w:val="2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</w:tcPr>
          <w:p w:rsidR="00FC7C74" w:rsidRDefault="00E17E88">
            <w:pPr>
              <w:widowControl w:val="0"/>
              <w:spacing w:after="15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51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</w:tcPr>
          <w:p w:rsidR="00FC7C74" w:rsidRDefault="00E17E88">
            <w:pPr>
              <w:widowControl w:val="0"/>
              <w:spacing w:after="15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51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</w:tcPr>
          <w:p w:rsidR="00FC7C74" w:rsidRDefault="00E17E88">
            <w:pPr>
              <w:widowControl w:val="0"/>
              <w:spacing w:after="15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</w:t>
            </w:r>
          </w:p>
        </w:tc>
        <w:tc>
          <w:tcPr>
            <w:tcW w:w="9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FC7C74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C7C74">
        <w:trPr>
          <w:cantSplit/>
          <w:trHeight w:val="1134"/>
        </w:trPr>
        <w:tc>
          <w:tcPr>
            <w:tcW w:w="4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7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Участие в Грантах по организации РППС в группах для детей с РАС</w:t>
            </w:r>
          </w:p>
        </w:tc>
        <w:tc>
          <w:tcPr>
            <w:tcW w:w="9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</w:t>
            </w:r>
          </w:p>
        </w:tc>
        <w:tc>
          <w:tcPr>
            <w:tcW w:w="8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4" w:space="0" w:color="000000"/>
            </w:tcBorders>
            <w:textDirection w:val="btLr"/>
          </w:tcPr>
          <w:p w:rsidR="00FC7C74" w:rsidRDefault="00E17E88">
            <w:pPr>
              <w:widowControl w:val="0"/>
              <w:spacing w:after="15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711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</w:tcPr>
          <w:p w:rsidR="00FC7C74" w:rsidRDefault="00E17E88">
            <w:pPr>
              <w:widowControl w:val="0"/>
              <w:spacing w:after="15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1" w:type="dxa"/>
            <w:gridSpan w:val="2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</w:tcPr>
          <w:p w:rsidR="00FC7C74" w:rsidRDefault="00FC7C74">
            <w:pPr>
              <w:widowControl w:val="0"/>
              <w:spacing w:after="15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</w:tcPr>
          <w:p w:rsidR="00FC7C74" w:rsidRDefault="00FC7C74">
            <w:pPr>
              <w:widowControl w:val="0"/>
              <w:spacing w:after="15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</w:tcPr>
          <w:p w:rsidR="00FC7C74" w:rsidRDefault="00FC7C74">
            <w:pPr>
              <w:widowControl w:val="0"/>
              <w:spacing w:after="15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Документация на предоставление Гранта</w:t>
            </w:r>
          </w:p>
        </w:tc>
        <w:tc>
          <w:tcPr>
            <w:tcW w:w="9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FC7C74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C7C74">
        <w:tc>
          <w:tcPr>
            <w:tcW w:w="9524" w:type="dxa"/>
            <w:gridSpan w:val="11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3. Повышение эффективности системы дополнительного образования, расширение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спектра дополнительных образовательных услуг</w:t>
            </w:r>
          </w:p>
        </w:tc>
      </w:tr>
      <w:tr w:rsidR="00FC7C74">
        <w:trPr>
          <w:cantSplit/>
          <w:trHeight w:val="1134"/>
        </w:trPr>
        <w:tc>
          <w:tcPr>
            <w:tcW w:w="4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7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Анализ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востребованности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дополнительного образования</w:t>
            </w:r>
          </w:p>
        </w:tc>
        <w:tc>
          <w:tcPr>
            <w:tcW w:w="9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заведующего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6" w:space="0" w:color="222222"/>
              <w:bottom w:val="single" w:sz="6" w:space="0" w:color="222222"/>
              <w:right w:val="single" w:sz="4" w:space="0" w:color="000000"/>
            </w:tcBorders>
            <w:textDirection w:val="btLr"/>
          </w:tcPr>
          <w:p w:rsidR="00FC7C74" w:rsidRDefault="00E17E88">
            <w:pPr>
              <w:widowControl w:val="0"/>
              <w:spacing w:after="15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711" w:type="dxa"/>
            <w:tcBorders>
              <w:top w:val="single" w:sz="4" w:space="0" w:color="000000"/>
              <w:left w:val="single" w:sz="4" w:space="0" w:color="000000"/>
              <w:bottom w:val="single" w:sz="6" w:space="0" w:color="222222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</w:tcPr>
          <w:p w:rsidR="00FC7C74" w:rsidRDefault="00E17E88">
            <w:pPr>
              <w:widowControl w:val="0"/>
              <w:spacing w:after="15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222222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</w:tcPr>
          <w:p w:rsidR="00FC7C74" w:rsidRDefault="00E17E88">
            <w:pPr>
              <w:widowControl w:val="0"/>
              <w:spacing w:after="15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6" w:space="0" w:color="222222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</w:tcPr>
          <w:p w:rsidR="00FC7C74" w:rsidRDefault="00E17E88">
            <w:pPr>
              <w:widowControl w:val="0"/>
              <w:spacing w:after="15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</w:tcPr>
          <w:p w:rsidR="00FC7C74" w:rsidRDefault="00E17E88">
            <w:pPr>
              <w:widowControl w:val="0"/>
              <w:spacing w:after="15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Анкетирование и опрос родителей</w:t>
            </w:r>
          </w:p>
        </w:tc>
        <w:tc>
          <w:tcPr>
            <w:tcW w:w="9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FC7C74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C7C74">
        <w:trPr>
          <w:cantSplit/>
          <w:trHeight w:val="1134"/>
        </w:trPr>
        <w:tc>
          <w:tcPr>
            <w:tcW w:w="4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97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педсовета «Дополнительное образование дете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й-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новый вектор развития»</w:t>
            </w:r>
          </w:p>
        </w:tc>
        <w:tc>
          <w:tcPr>
            <w:tcW w:w="9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воспитатель</w:t>
            </w:r>
          </w:p>
        </w:tc>
        <w:tc>
          <w:tcPr>
            <w:tcW w:w="8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4" w:space="0" w:color="000000"/>
            </w:tcBorders>
            <w:textDirection w:val="btLr"/>
          </w:tcPr>
          <w:p w:rsidR="00FC7C74" w:rsidRDefault="00E17E88">
            <w:pPr>
              <w:widowControl w:val="0"/>
              <w:spacing w:after="15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711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</w:tcPr>
          <w:p w:rsidR="00FC7C74" w:rsidRDefault="00FC7C74">
            <w:pPr>
              <w:widowControl w:val="0"/>
              <w:spacing w:after="15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1" w:type="dxa"/>
            <w:gridSpan w:val="2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</w:tcPr>
          <w:p w:rsidR="00FC7C74" w:rsidRDefault="00FC7C74">
            <w:pPr>
              <w:widowControl w:val="0"/>
              <w:spacing w:after="15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</w:tcPr>
          <w:p w:rsidR="00FC7C74" w:rsidRDefault="00E17E88">
            <w:pPr>
              <w:widowControl w:val="0"/>
              <w:spacing w:after="15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51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</w:tcPr>
          <w:p w:rsidR="00FC7C74" w:rsidRDefault="00FC7C74">
            <w:pPr>
              <w:widowControl w:val="0"/>
              <w:spacing w:after="15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 заседания педсовета</w:t>
            </w:r>
          </w:p>
        </w:tc>
        <w:tc>
          <w:tcPr>
            <w:tcW w:w="9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FC7C74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C7C74">
        <w:trPr>
          <w:cantSplit/>
          <w:trHeight w:val="1134"/>
        </w:trPr>
        <w:tc>
          <w:tcPr>
            <w:tcW w:w="4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7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программ дополнительного образования</w:t>
            </w:r>
          </w:p>
        </w:tc>
        <w:tc>
          <w:tcPr>
            <w:tcW w:w="9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Педагог дополнительного образования</w:t>
            </w:r>
          </w:p>
        </w:tc>
        <w:tc>
          <w:tcPr>
            <w:tcW w:w="8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4" w:space="0" w:color="000000"/>
            </w:tcBorders>
            <w:textDirection w:val="btLr"/>
          </w:tcPr>
          <w:p w:rsidR="00FC7C74" w:rsidRDefault="00E17E88">
            <w:pPr>
              <w:widowControl w:val="0"/>
              <w:spacing w:after="15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711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</w:tcPr>
          <w:p w:rsidR="00FC7C74" w:rsidRDefault="00E17E88">
            <w:pPr>
              <w:widowControl w:val="0"/>
              <w:spacing w:after="15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1" w:type="dxa"/>
            <w:gridSpan w:val="2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</w:tcPr>
          <w:p w:rsidR="00FC7C74" w:rsidRDefault="00E17E88">
            <w:pPr>
              <w:widowControl w:val="0"/>
              <w:spacing w:after="15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51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</w:tcPr>
          <w:p w:rsidR="00FC7C74" w:rsidRDefault="00E17E88">
            <w:pPr>
              <w:widowControl w:val="0"/>
              <w:spacing w:after="15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51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</w:tcPr>
          <w:p w:rsidR="00FC7C74" w:rsidRDefault="00E17E88">
            <w:pPr>
              <w:widowControl w:val="0"/>
              <w:spacing w:after="15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Образовательные программы по открываемым направлениям дополнительного образования</w:t>
            </w:r>
          </w:p>
        </w:tc>
        <w:tc>
          <w:tcPr>
            <w:tcW w:w="9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FC7C74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C7C74">
        <w:trPr>
          <w:cantSplit/>
          <w:trHeight w:val="1134"/>
        </w:trPr>
        <w:tc>
          <w:tcPr>
            <w:tcW w:w="4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7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общего собрания работников целью реализации доп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.п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рограмм</w:t>
            </w:r>
          </w:p>
        </w:tc>
        <w:tc>
          <w:tcPr>
            <w:tcW w:w="9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  <w:tc>
          <w:tcPr>
            <w:tcW w:w="8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4" w:space="0" w:color="000000"/>
            </w:tcBorders>
            <w:textDirection w:val="btLr"/>
          </w:tcPr>
          <w:p w:rsidR="00FC7C74" w:rsidRDefault="00E17E88">
            <w:pPr>
              <w:widowControl w:val="0"/>
              <w:spacing w:after="15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711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</w:tcPr>
          <w:p w:rsidR="00FC7C74" w:rsidRDefault="00E17E88">
            <w:pPr>
              <w:widowControl w:val="0"/>
              <w:spacing w:after="15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1" w:type="dxa"/>
            <w:gridSpan w:val="2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</w:tcPr>
          <w:p w:rsidR="00FC7C74" w:rsidRDefault="00E17E88">
            <w:pPr>
              <w:widowControl w:val="0"/>
              <w:spacing w:after="15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51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</w:tcPr>
          <w:p w:rsidR="00FC7C74" w:rsidRDefault="00E17E88">
            <w:pPr>
              <w:widowControl w:val="0"/>
              <w:spacing w:after="15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51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</w:tcPr>
          <w:p w:rsidR="00FC7C74" w:rsidRDefault="00E17E88">
            <w:pPr>
              <w:widowControl w:val="0"/>
              <w:spacing w:after="15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 заседания ОСР</w:t>
            </w:r>
          </w:p>
        </w:tc>
        <w:tc>
          <w:tcPr>
            <w:tcW w:w="9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FC7C74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C7C74">
        <w:tc>
          <w:tcPr>
            <w:tcW w:w="9524" w:type="dxa"/>
            <w:gridSpan w:val="11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4.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Цифровизация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образовательного процесса</w:t>
            </w:r>
          </w:p>
        </w:tc>
      </w:tr>
      <w:tr w:rsidR="00FC7C74">
        <w:trPr>
          <w:cantSplit/>
          <w:trHeight w:val="1134"/>
        </w:trPr>
        <w:tc>
          <w:tcPr>
            <w:tcW w:w="4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7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доступных образовательных платформ</w:t>
            </w:r>
          </w:p>
        </w:tc>
        <w:tc>
          <w:tcPr>
            <w:tcW w:w="9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  <w:tc>
          <w:tcPr>
            <w:tcW w:w="8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4" w:space="0" w:color="000000"/>
            </w:tcBorders>
            <w:textDirection w:val="btLr"/>
          </w:tcPr>
          <w:p w:rsidR="00FC7C74" w:rsidRDefault="00E17E88">
            <w:pPr>
              <w:widowControl w:val="0"/>
              <w:spacing w:after="15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711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</w:tcPr>
          <w:p w:rsidR="00FC7C74" w:rsidRDefault="00E17E88">
            <w:pPr>
              <w:widowControl w:val="0"/>
              <w:spacing w:after="15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1" w:type="dxa"/>
            <w:gridSpan w:val="2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</w:tcPr>
          <w:p w:rsidR="00FC7C74" w:rsidRDefault="00E17E88">
            <w:pPr>
              <w:widowControl w:val="0"/>
              <w:spacing w:after="15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51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</w:tcPr>
          <w:p w:rsidR="00FC7C74" w:rsidRDefault="00E17E88">
            <w:pPr>
              <w:widowControl w:val="0"/>
              <w:spacing w:after="15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51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</w:tcPr>
          <w:p w:rsidR="00FC7C74" w:rsidRDefault="00E17E88">
            <w:pPr>
              <w:widowControl w:val="0"/>
              <w:spacing w:after="15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Оформление аналитической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справки</w:t>
            </w:r>
          </w:p>
        </w:tc>
        <w:tc>
          <w:tcPr>
            <w:tcW w:w="9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FC7C74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C7C74">
        <w:trPr>
          <w:cantSplit/>
          <w:trHeight w:val="1134"/>
        </w:trPr>
        <w:tc>
          <w:tcPr>
            <w:tcW w:w="4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97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заседания педагогического совета «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Цифровизация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образовательного процесса в ДОУ»</w:t>
            </w:r>
          </w:p>
        </w:tc>
        <w:tc>
          <w:tcPr>
            <w:tcW w:w="9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  <w:tc>
          <w:tcPr>
            <w:tcW w:w="8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4" w:space="0" w:color="000000"/>
            </w:tcBorders>
            <w:textDirection w:val="btLr"/>
          </w:tcPr>
          <w:p w:rsidR="00FC7C74" w:rsidRDefault="00FC7C74">
            <w:pPr>
              <w:widowControl w:val="0"/>
              <w:spacing w:after="15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11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</w:tcPr>
          <w:p w:rsidR="00FC7C74" w:rsidRDefault="00E17E88">
            <w:pPr>
              <w:widowControl w:val="0"/>
              <w:spacing w:after="15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1" w:type="dxa"/>
            <w:gridSpan w:val="2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</w:tcPr>
          <w:p w:rsidR="00FC7C74" w:rsidRDefault="00FC7C74">
            <w:pPr>
              <w:widowControl w:val="0"/>
              <w:spacing w:after="15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</w:tcPr>
          <w:p w:rsidR="00FC7C74" w:rsidRDefault="00FC7C74">
            <w:pPr>
              <w:widowControl w:val="0"/>
              <w:spacing w:after="15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</w:tcPr>
          <w:p w:rsidR="00FC7C74" w:rsidRDefault="00FC7C74">
            <w:pPr>
              <w:widowControl w:val="0"/>
              <w:spacing w:after="15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 заседания педсовета</w:t>
            </w:r>
          </w:p>
        </w:tc>
        <w:tc>
          <w:tcPr>
            <w:tcW w:w="9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FC7C74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C7C74">
        <w:trPr>
          <w:cantSplit/>
          <w:trHeight w:val="1134"/>
        </w:trPr>
        <w:tc>
          <w:tcPr>
            <w:tcW w:w="4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7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Родительское собрание об использовании ЭО и ДОТ в образовательном процессе</w:t>
            </w:r>
          </w:p>
        </w:tc>
        <w:tc>
          <w:tcPr>
            <w:tcW w:w="9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  <w:tc>
          <w:tcPr>
            <w:tcW w:w="8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4" w:space="0" w:color="000000"/>
            </w:tcBorders>
            <w:textDirection w:val="btLr"/>
          </w:tcPr>
          <w:p w:rsidR="00FC7C74" w:rsidRDefault="00E17E88">
            <w:pPr>
              <w:widowControl w:val="0"/>
              <w:spacing w:after="15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711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</w:tcPr>
          <w:p w:rsidR="00FC7C74" w:rsidRDefault="00FC7C74">
            <w:pPr>
              <w:widowControl w:val="0"/>
              <w:spacing w:after="15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1" w:type="dxa"/>
            <w:gridSpan w:val="2"/>
            <w:tcBorders>
              <w:top w:val="single" w:sz="4" w:space="0" w:color="000000"/>
              <w:left w:val="single" w:sz="4" w:space="0" w:color="000000"/>
              <w:bottom w:val="single" w:sz="6" w:space="0" w:color="222222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</w:tcPr>
          <w:p w:rsidR="00FC7C74" w:rsidRDefault="00FC7C74">
            <w:pPr>
              <w:widowControl w:val="0"/>
              <w:spacing w:after="15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6" w:space="0" w:color="222222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</w:tcPr>
          <w:p w:rsidR="00FC7C74" w:rsidRDefault="00FC7C74">
            <w:pPr>
              <w:widowControl w:val="0"/>
              <w:spacing w:after="15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</w:tcPr>
          <w:p w:rsidR="00FC7C74" w:rsidRDefault="00FC7C74">
            <w:pPr>
              <w:widowControl w:val="0"/>
              <w:spacing w:after="15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</w:t>
            </w:r>
          </w:p>
        </w:tc>
        <w:tc>
          <w:tcPr>
            <w:tcW w:w="9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FC7C74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C7C74">
        <w:trPr>
          <w:cantSplit/>
          <w:trHeight w:val="1134"/>
        </w:trPr>
        <w:tc>
          <w:tcPr>
            <w:tcW w:w="4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7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Закупка оборудования</w:t>
            </w:r>
          </w:p>
        </w:tc>
        <w:tc>
          <w:tcPr>
            <w:tcW w:w="9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</w:t>
            </w:r>
          </w:p>
        </w:tc>
        <w:tc>
          <w:tcPr>
            <w:tcW w:w="8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4" w:space="0" w:color="000000"/>
            </w:tcBorders>
            <w:textDirection w:val="btLr"/>
          </w:tcPr>
          <w:p w:rsidR="00FC7C74" w:rsidRDefault="00E17E88">
            <w:pPr>
              <w:widowControl w:val="0"/>
              <w:spacing w:after="15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711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</w:tcPr>
          <w:p w:rsidR="00FC7C74" w:rsidRDefault="00E17E88">
            <w:pPr>
              <w:widowControl w:val="0"/>
              <w:spacing w:after="15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1" w:type="dxa"/>
            <w:gridSpan w:val="2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</w:tcPr>
          <w:p w:rsidR="00FC7C74" w:rsidRDefault="00E17E88">
            <w:pPr>
              <w:widowControl w:val="0"/>
              <w:spacing w:after="15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51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</w:tcPr>
          <w:p w:rsidR="00FC7C74" w:rsidRDefault="00E17E88">
            <w:pPr>
              <w:widowControl w:val="0"/>
              <w:spacing w:after="15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51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</w:tcPr>
          <w:p w:rsidR="00FC7C74" w:rsidRDefault="00E17E88">
            <w:pPr>
              <w:widowControl w:val="0"/>
              <w:spacing w:after="15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Договор поставки и акт приема-передачи товара</w:t>
            </w:r>
          </w:p>
        </w:tc>
        <w:tc>
          <w:tcPr>
            <w:tcW w:w="9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FC7C74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C7C74">
        <w:trPr>
          <w:cantSplit/>
          <w:trHeight w:val="1134"/>
        </w:trPr>
        <w:tc>
          <w:tcPr>
            <w:tcW w:w="4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7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Установка оборудования, подготовка помещений</w:t>
            </w:r>
          </w:p>
        </w:tc>
        <w:tc>
          <w:tcPr>
            <w:tcW w:w="9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завхоз</w:t>
            </w:r>
          </w:p>
        </w:tc>
        <w:tc>
          <w:tcPr>
            <w:tcW w:w="8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4" w:space="0" w:color="000000"/>
            </w:tcBorders>
            <w:textDirection w:val="btLr"/>
          </w:tcPr>
          <w:p w:rsidR="00FC7C74" w:rsidRDefault="00E17E88">
            <w:pPr>
              <w:widowControl w:val="0"/>
              <w:spacing w:after="15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711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</w:tcPr>
          <w:p w:rsidR="00FC7C74" w:rsidRDefault="00E17E88">
            <w:pPr>
              <w:widowControl w:val="0"/>
              <w:spacing w:after="15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1" w:type="dxa"/>
            <w:gridSpan w:val="2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</w:tcPr>
          <w:p w:rsidR="00FC7C74" w:rsidRDefault="00E17E88">
            <w:pPr>
              <w:widowControl w:val="0"/>
              <w:spacing w:after="15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51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</w:tcPr>
          <w:p w:rsidR="00FC7C74" w:rsidRDefault="00E17E88">
            <w:pPr>
              <w:widowControl w:val="0"/>
              <w:spacing w:after="15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51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</w:tcPr>
          <w:p w:rsidR="00FC7C74" w:rsidRDefault="00E17E88">
            <w:pPr>
              <w:widowControl w:val="0"/>
              <w:spacing w:after="15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 выполненных работ</w:t>
            </w:r>
          </w:p>
        </w:tc>
        <w:tc>
          <w:tcPr>
            <w:tcW w:w="9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FC7C74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C7C74">
        <w:trPr>
          <w:cantSplit/>
          <w:trHeight w:val="1134"/>
        </w:trPr>
        <w:tc>
          <w:tcPr>
            <w:tcW w:w="4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7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Повышение квалификации педагогов</w:t>
            </w:r>
          </w:p>
        </w:tc>
        <w:tc>
          <w:tcPr>
            <w:tcW w:w="9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  <w:tc>
          <w:tcPr>
            <w:tcW w:w="8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4" w:space="0" w:color="000000"/>
            </w:tcBorders>
            <w:textDirection w:val="btLr"/>
          </w:tcPr>
          <w:p w:rsidR="00FC7C74" w:rsidRDefault="00E17E88">
            <w:pPr>
              <w:widowControl w:val="0"/>
              <w:spacing w:after="15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711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</w:tcPr>
          <w:p w:rsidR="00FC7C74" w:rsidRDefault="00E17E88">
            <w:pPr>
              <w:widowControl w:val="0"/>
              <w:spacing w:after="15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1" w:type="dxa"/>
            <w:gridSpan w:val="2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</w:tcPr>
          <w:p w:rsidR="00FC7C74" w:rsidRDefault="00E17E88">
            <w:pPr>
              <w:widowControl w:val="0"/>
              <w:spacing w:after="15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51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</w:tcPr>
          <w:p w:rsidR="00FC7C74" w:rsidRDefault="00E17E88">
            <w:pPr>
              <w:widowControl w:val="0"/>
              <w:spacing w:after="15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51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</w:tcPr>
          <w:p w:rsidR="00FC7C74" w:rsidRDefault="00E17E88">
            <w:pPr>
              <w:widowControl w:val="0"/>
              <w:spacing w:after="15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Обучены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100% педагогов</w:t>
            </w:r>
          </w:p>
        </w:tc>
        <w:tc>
          <w:tcPr>
            <w:tcW w:w="9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FC7C74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C7C74">
        <w:trPr>
          <w:cantSplit/>
          <w:trHeight w:val="1134"/>
        </w:trPr>
        <w:tc>
          <w:tcPr>
            <w:tcW w:w="4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7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анкет для мониторинга процесса обучения</w:t>
            </w:r>
          </w:p>
        </w:tc>
        <w:tc>
          <w:tcPr>
            <w:tcW w:w="9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  <w:tc>
          <w:tcPr>
            <w:tcW w:w="8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4" w:space="0" w:color="000000"/>
            </w:tcBorders>
            <w:textDirection w:val="btLr"/>
          </w:tcPr>
          <w:p w:rsidR="00FC7C74" w:rsidRDefault="00E17E88">
            <w:pPr>
              <w:widowControl w:val="0"/>
              <w:spacing w:after="15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711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</w:tcPr>
          <w:p w:rsidR="00FC7C74" w:rsidRDefault="00E17E88">
            <w:pPr>
              <w:widowControl w:val="0"/>
              <w:spacing w:after="15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1" w:type="dxa"/>
            <w:gridSpan w:val="2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</w:tcPr>
          <w:p w:rsidR="00FC7C74" w:rsidRDefault="00E17E88">
            <w:pPr>
              <w:widowControl w:val="0"/>
              <w:spacing w:after="15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51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</w:tcPr>
          <w:p w:rsidR="00FC7C74" w:rsidRDefault="00E17E88">
            <w:pPr>
              <w:widowControl w:val="0"/>
              <w:spacing w:after="15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51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</w:tcPr>
          <w:p w:rsidR="00FC7C74" w:rsidRDefault="00E17E88">
            <w:pPr>
              <w:widowControl w:val="0"/>
              <w:spacing w:after="15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Анкеты для педагогов и родителей</w:t>
            </w:r>
          </w:p>
        </w:tc>
        <w:tc>
          <w:tcPr>
            <w:tcW w:w="9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FC7C74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C7C74">
        <w:trPr>
          <w:cantSplit/>
          <w:trHeight w:val="1134"/>
        </w:trPr>
        <w:tc>
          <w:tcPr>
            <w:tcW w:w="4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197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Мониторинг качества образовательных услуг с использованием ЭО и ДОТ</w:t>
            </w:r>
          </w:p>
        </w:tc>
        <w:tc>
          <w:tcPr>
            <w:tcW w:w="9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  <w:tc>
          <w:tcPr>
            <w:tcW w:w="8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4" w:space="0" w:color="000000"/>
            </w:tcBorders>
            <w:textDirection w:val="btLr"/>
          </w:tcPr>
          <w:p w:rsidR="00FC7C74" w:rsidRDefault="00E17E88">
            <w:pPr>
              <w:widowControl w:val="0"/>
              <w:spacing w:after="15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711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</w:tcPr>
          <w:p w:rsidR="00FC7C74" w:rsidRDefault="00E17E88">
            <w:pPr>
              <w:widowControl w:val="0"/>
              <w:spacing w:after="15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1" w:type="dxa"/>
            <w:gridSpan w:val="2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</w:tcPr>
          <w:p w:rsidR="00FC7C74" w:rsidRDefault="00E17E88">
            <w:pPr>
              <w:widowControl w:val="0"/>
              <w:spacing w:after="15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51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</w:tcPr>
          <w:p w:rsidR="00FC7C74" w:rsidRDefault="00E17E88">
            <w:pPr>
              <w:widowControl w:val="0"/>
              <w:spacing w:after="15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51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</w:tcPr>
          <w:p w:rsidR="00FC7C74" w:rsidRDefault="00E17E88">
            <w:pPr>
              <w:widowControl w:val="0"/>
              <w:spacing w:after="15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анкетирования, обработка результатов, коррективы образовательного процесса</w:t>
            </w:r>
          </w:p>
        </w:tc>
        <w:tc>
          <w:tcPr>
            <w:tcW w:w="9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FC7C74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C7C74">
        <w:trPr>
          <w:cantSplit/>
          <w:trHeight w:val="2039"/>
        </w:trPr>
        <w:tc>
          <w:tcPr>
            <w:tcW w:w="4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97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Обновление содержания официального сайта образовательной организации, страниц в социальных сетях</w:t>
            </w:r>
          </w:p>
        </w:tc>
        <w:tc>
          <w:tcPr>
            <w:tcW w:w="9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  <w:tc>
          <w:tcPr>
            <w:tcW w:w="8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4" w:space="0" w:color="000000"/>
            </w:tcBorders>
            <w:textDirection w:val="btLr"/>
          </w:tcPr>
          <w:p w:rsidR="00FC7C74" w:rsidRDefault="00E17E88">
            <w:pPr>
              <w:widowControl w:val="0"/>
              <w:spacing w:after="15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711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</w:tcPr>
          <w:p w:rsidR="00FC7C74" w:rsidRDefault="00E17E88">
            <w:pPr>
              <w:widowControl w:val="0"/>
              <w:spacing w:after="15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1" w:type="dxa"/>
            <w:gridSpan w:val="2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</w:tcPr>
          <w:p w:rsidR="00FC7C74" w:rsidRDefault="00E17E88">
            <w:pPr>
              <w:widowControl w:val="0"/>
              <w:spacing w:after="15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51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</w:tcPr>
          <w:p w:rsidR="00FC7C74" w:rsidRDefault="00E17E88">
            <w:pPr>
              <w:widowControl w:val="0"/>
              <w:spacing w:after="15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51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</w:tcPr>
          <w:p w:rsidR="00FC7C74" w:rsidRDefault="00E17E88">
            <w:pPr>
              <w:widowControl w:val="0"/>
              <w:spacing w:after="15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Сайт соответствует законодательству и содержит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актуальные документы</w:t>
            </w:r>
          </w:p>
        </w:tc>
        <w:tc>
          <w:tcPr>
            <w:tcW w:w="9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FC7C74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C7C74">
        <w:trPr>
          <w:cantSplit/>
          <w:trHeight w:val="2039"/>
        </w:trPr>
        <w:tc>
          <w:tcPr>
            <w:tcW w:w="4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97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Перевести сайт ДОУ на платформу 02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edu</w:t>
            </w:r>
            <w:proofErr w:type="spellEnd"/>
            <w:r w:rsidRPr="00E17E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>ru</w:t>
            </w:r>
            <w:proofErr w:type="spellEnd"/>
          </w:p>
        </w:tc>
        <w:tc>
          <w:tcPr>
            <w:tcW w:w="9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Ответственный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 ведение сайта</w:t>
            </w:r>
          </w:p>
        </w:tc>
        <w:tc>
          <w:tcPr>
            <w:tcW w:w="8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4" w:space="0" w:color="000000"/>
            </w:tcBorders>
            <w:textDirection w:val="btLr"/>
          </w:tcPr>
          <w:p w:rsidR="00FC7C74" w:rsidRDefault="00E17E88">
            <w:pPr>
              <w:widowControl w:val="0"/>
              <w:spacing w:after="15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711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</w:tcPr>
          <w:p w:rsidR="00FC7C74" w:rsidRDefault="00FC7C74">
            <w:pPr>
              <w:widowControl w:val="0"/>
              <w:spacing w:after="15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1" w:type="dxa"/>
            <w:gridSpan w:val="2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</w:tcPr>
          <w:p w:rsidR="00FC7C74" w:rsidRDefault="00FC7C74">
            <w:pPr>
              <w:widowControl w:val="0"/>
              <w:spacing w:after="15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</w:tcPr>
          <w:p w:rsidR="00FC7C74" w:rsidRDefault="00FC7C74">
            <w:pPr>
              <w:widowControl w:val="0"/>
              <w:spacing w:after="15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</w:tcPr>
          <w:p w:rsidR="00FC7C74" w:rsidRDefault="00FC7C74">
            <w:pPr>
              <w:widowControl w:val="0"/>
              <w:spacing w:after="15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Сайт соответствует законодательству и содержит актуальные документы</w:t>
            </w:r>
          </w:p>
        </w:tc>
        <w:tc>
          <w:tcPr>
            <w:tcW w:w="9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FC7C74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C7C74">
        <w:tc>
          <w:tcPr>
            <w:tcW w:w="9524" w:type="dxa"/>
            <w:gridSpan w:val="11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5. Совершенствование системы охраны труда</w:t>
            </w:r>
          </w:p>
        </w:tc>
      </w:tr>
      <w:tr w:rsidR="00FC7C74">
        <w:trPr>
          <w:cantSplit/>
          <w:trHeight w:val="1134"/>
        </w:trPr>
        <w:tc>
          <w:tcPr>
            <w:tcW w:w="4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197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Проведение совещания с целью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планирования развития системы охраны труда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детском саду</w:t>
            </w:r>
          </w:p>
        </w:tc>
        <w:tc>
          <w:tcPr>
            <w:tcW w:w="9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  <w:tc>
          <w:tcPr>
            <w:tcW w:w="8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4" w:space="0" w:color="000000"/>
            </w:tcBorders>
            <w:textDirection w:val="btLr"/>
          </w:tcPr>
          <w:p w:rsidR="00FC7C74" w:rsidRDefault="00E17E88">
            <w:pPr>
              <w:widowControl w:val="0"/>
              <w:spacing w:after="15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711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</w:tcPr>
          <w:p w:rsidR="00FC7C74" w:rsidRDefault="00E17E88">
            <w:pPr>
              <w:widowControl w:val="0"/>
              <w:spacing w:after="15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1" w:type="dxa"/>
            <w:gridSpan w:val="2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</w:tcPr>
          <w:p w:rsidR="00FC7C74" w:rsidRDefault="00E17E88">
            <w:pPr>
              <w:widowControl w:val="0"/>
              <w:spacing w:after="15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51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</w:tcPr>
          <w:p w:rsidR="00FC7C74" w:rsidRDefault="00E17E88">
            <w:pPr>
              <w:widowControl w:val="0"/>
              <w:spacing w:after="15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51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</w:tcPr>
          <w:p w:rsidR="00FC7C74" w:rsidRDefault="00E17E88">
            <w:pPr>
              <w:widowControl w:val="0"/>
              <w:spacing w:after="15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Протокол</w:t>
            </w:r>
          </w:p>
        </w:tc>
        <w:tc>
          <w:tcPr>
            <w:tcW w:w="9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FC7C74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C7C74">
        <w:trPr>
          <w:cantSplit/>
          <w:trHeight w:val="1134"/>
        </w:trPr>
        <w:tc>
          <w:tcPr>
            <w:tcW w:w="4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7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плана мероприятий по улучшению условий и охраны труда</w:t>
            </w:r>
          </w:p>
        </w:tc>
        <w:tc>
          <w:tcPr>
            <w:tcW w:w="9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  <w:tc>
          <w:tcPr>
            <w:tcW w:w="8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4" w:space="0" w:color="000000"/>
            </w:tcBorders>
            <w:textDirection w:val="btLr"/>
          </w:tcPr>
          <w:p w:rsidR="00FC7C74" w:rsidRDefault="00E17E88">
            <w:pPr>
              <w:widowControl w:val="0"/>
              <w:spacing w:after="15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711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</w:tcPr>
          <w:p w:rsidR="00FC7C74" w:rsidRDefault="00E17E88">
            <w:pPr>
              <w:widowControl w:val="0"/>
              <w:spacing w:after="15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1" w:type="dxa"/>
            <w:gridSpan w:val="2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</w:tcPr>
          <w:p w:rsidR="00FC7C74" w:rsidRDefault="00E17E88">
            <w:pPr>
              <w:widowControl w:val="0"/>
              <w:spacing w:after="15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51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</w:tcPr>
          <w:p w:rsidR="00FC7C74" w:rsidRDefault="00E17E88">
            <w:pPr>
              <w:widowControl w:val="0"/>
              <w:spacing w:after="15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51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</w:tcPr>
          <w:p w:rsidR="00FC7C74" w:rsidRDefault="00E17E88">
            <w:pPr>
              <w:widowControl w:val="0"/>
              <w:spacing w:after="15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Проект плана мероприятий по улучшению условий и охраны труда</w:t>
            </w:r>
          </w:p>
        </w:tc>
        <w:tc>
          <w:tcPr>
            <w:tcW w:w="9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FC7C74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C7C74">
        <w:tc>
          <w:tcPr>
            <w:tcW w:w="9524" w:type="dxa"/>
            <w:gridSpan w:val="11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6. Усиление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антитеррористической защищенности организации</w:t>
            </w:r>
          </w:p>
        </w:tc>
      </w:tr>
      <w:tr w:rsidR="00FC7C74">
        <w:trPr>
          <w:cantSplit/>
          <w:trHeight w:val="1134"/>
        </w:trPr>
        <w:tc>
          <w:tcPr>
            <w:tcW w:w="4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7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Определение основных положений проведения в детском саду работы по АТЗ, схемы управления, состава комиссий по внутренним проверкам, способов контроля</w:t>
            </w:r>
          </w:p>
        </w:tc>
        <w:tc>
          <w:tcPr>
            <w:tcW w:w="9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заведующего по АХЧ</w:t>
            </w:r>
          </w:p>
        </w:tc>
        <w:tc>
          <w:tcPr>
            <w:tcW w:w="8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4" w:space="0" w:color="000000"/>
            </w:tcBorders>
            <w:textDirection w:val="btLr"/>
          </w:tcPr>
          <w:p w:rsidR="00FC7C74" w:rsidRDefault="00E17E88">
            <w:pPr>
              <w:widowControl w:val="0"/>
              <w:spacing w:after="15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711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</w:tcPr>
          <w:p w:rsidR="00FC7C74" w:rsidRDefault="00E17E88">
            <w:pPr>
              <w:widowControl w:val="0"/>
              <w:spacing w:after="15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1" w:type="dxa"/>
            <w:gridSpan w:val="2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</w:tcPr>
          <w:p w:rsidR="00FC7C74" w:rsidRDefault="00E17E88">
            <w:pPr>
              <w:widowControl w:val="0"/>
              <w:spacing w:after="15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51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</w:tcPr>
          <w:p w:rsidR="00FC7C74" w:rsidRDefault="00E17E88">
            <w:pPr>
              <w:widowControl w:val="0"/>
              <w:spacing w:after="15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51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</w:tcPr>
          <w:p w:rsidR="00FC7C74" w:rsidRDefault="00E17E88">
            <w:pPr>
              <w:widowControl w:val="0"/>
              <w:spacing w:after="15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Приказы</w:t>
            </w:r>
          </w:p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Локальные нормативные акты детского сада</w:t>
            </w:r>
          </w:p>
        </w:tc>
        <w:tc>
          <w:tcPr>
            <w:tcW w:w="9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FC7C74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C7C74">
        <w:trPr>
          <w:cantSplit/>
          <w:trHeight w:val="1134"/>
        </w:trPr>
        <w:tc>
          <w:tcPr>
            <w:tcW w:w="4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97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плана мероприятий по исполнению ПП РФ от 02.08.2019 № 1006 и плана действий при установлении уровней террористической опасности</w:t>
            </w:r>
          </w:p>
        </w:tc>
        <w:tc>
          <w:tcPr>
            <w:tcW w:w="9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заведующего по АХЧ</w:t>
            </w:r>
          </w:p>
        </w:tc>
        <w:tc>
          <w:tcPr>
            <w:tcW w:w="8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4" w:space="0" w:color="000000"/>
            </w:tcBorders>
            <w:textDirection w:val="btLr"/>
          </w:tcPr>
          <w:p w:rsidR="00FC7C74" w:rsidRDefault="00E17E88">
            <w:pPr>
              <w:widowControl w:val="0"/>
              <w:spacing w:after="15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711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</w:tcPr>
          <w:p w:rsidR="00FC7C74" w:rsidRDefault="00E17E88">
            <w:pPr>
              <w:widowControl w:val="0"/>
              <w:spacing w:after="150" w:line="276" w:lineRule="auto"/>
              <w:ind w:left="75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1" w:type="dxa"/>
            <w:gridSpan w:val="2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</w:tcPr>
          <w:p w:rsidR="00FC7C74" w:rsidRDefault="00E17E88">
            <w:pPr>
              <w:widowControl w:val="0"/>
              <w:spacing w:after="150" w:line="276" w:lineRule="auto"/>
              <w:ind w:left="75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51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</w:tcPr>
          <w:p w:rsidR="00FC7C74" w:rsidRDefault="00E17E88">
            <w:pPr>
              <w:widowControl w:val="0"/>
              <w:spacing w:after="150" w:line="276" w:lineRule="auto"/>
              <w:ind w:left="75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51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</w:tcPr>
          <w:p w:rsidR="00FC7C74" w:rsidRDefault="00E17E88">
            <w:pPr>
              <w:widowControl w:val="0"/>
              <w:spacing w:after="150" w:line="276" w:lineRule="auto"/>
              <w:ind w:left="75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Утвержденные планы</w:t>
            </w:r>
          </w:p>
        </w:tc>
        <w:tc>
          <w:tcPr>
            <w:tcW w:w="9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FC7C74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C7C74">
        <w:trPr>
          <w:cantSplit/>
          <w:trHeight w:val="1134"/>
        </w:trPr>
        <w:tc>
          <w:tcPr>
            <w:tcW w:w="4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7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Разработка плана проведения учений и тренировок по АТЗ</w:t>
            </w:r>
          </w:p>
        </w:tc>
        <w:tc>
          <w:tcPr>
            <w:tcW w:w="9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Заместитель заведующего по АХЧ</w:t>
            </w:r>
          </w:p>
        </w:tc>
        <w:tc>
          <w:tcPr>
            <w:tcW w:w="8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4" w:space="0" w:color="000000"/>
            </w:tcBorders>
            <w:textDirection w:val="btLr"/>
          </w:tcPr>
          <w:p w:rsidR="00FC7C74" w:rsidRDefault="00E17E88">
            <w:pPr>
              <w:widowControl w:val="0"/>
              <w:spacing w:after="15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711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</w:tcPr>
          <w:p w:rsidR="00FC7C74" w:rsidRDefault="00E17E88">
            <w:pPr>
              <w:widowControl w:val="0"/>
              <w:spacing w:after="15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1" w:type="dxa"/>
            <w:gridSpan w:val="2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</w:tcPr>
          <w:p w:rsidR="00FC7C74" w:rsidRDefault="00E17E88">
            <w:pPr>
              <w:widowControl w:val="0"/>
              <w:spacing w:after="15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51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</w:tcPr>
          <w:p w:rsidR="00FC7C74" w:rsidRDefault="00E17E88">
            <w:pPr>
              <w:widowControl w:val="0"/>
              <w:spacing w:after="15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51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</w:tcPr>
          <w:p w:rsidR="00FC7C74" w:rsidRDefault="00E17E88">
            <w:pPr>
              <w:widowControl w:val="0"/>
              <w:spacing w:after="15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Утвержденные планы</w:t>
            </w:r>
          </w:p>
        </w:tc>
        <w:tc>
          <w:tcPr>
            <w:tcW w:w="9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FC7C74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C7C74">
        <w:trPr>
          <w:cantSplit/>
          <w:trHeight w:val="1134"/>
        </w:trPr>
        <w:tc>
          <w:tcPr>
            <w:tcW w:w="4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7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Планирование внедрения интегрированной системы безопасности</w:t>
            </w:r>
          </w:p>
        </w:tc>
        <w:tc>
          <w:tcPr>
            <w:tcW w:w="9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  <w:p w:rsidR="00FC7C74" w:rsidRDefault="00FC7C74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4" w:space="0" w:color="000000"/>
            </w:tcBorders>
            <w:textDirection w:val="btLr"/>
          </w:tcPr>
          <w:p w:rsidR="00FC7C74" w:rsidRDefault="00E17E88">
            <w:pPr>
              <w:widowControl w:val="0"/>
              <w:spacing w:after="15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711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</w:tcPr>
          <w:p w:rsidR="00FC7C74" w:rsidRDefault="00E17E88">
            <w:pPr>
              <w:widowControl w:val="0"/>
              <w:spacing w:after="15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1" w:type="dxa"/>
            <w:gridSpan w:val="2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</w:tcPr>
          <w:p w:rsidR="00FC7C74" w:rsidRDefault="00E17E88">
            <w:pPr>
              <w:widowControl w:val="0"/>
              <w:spacing w:after="15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51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</w:tcPr>
          <w:p w:rsidR="00FC7C74" w:rsidRDefault="00E17E88">
            <w:pPr>
              <w:widowControl w:val="0"/>
              <w:spacing w:after="15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51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</w:tcPr>
          <w:p w:rsidR="00FC7C74" w:rsidRDefault="00E17E88">
            <w:pPr>
              <w:widowControl w:val="0"/>
              <w:spacing w:after="15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Утвержденный план внедрения</w:t>
            </w:r>
          </w:p>
        </w:tc>
        <w:tc>
          <w:tcPr>
            <w:tcW w:w="9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FC7C74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C7C74">
        <w:tc>
          <w:tcPr>
            <w:tcW w:w="9524" w:type="dxa"/>
            <w:gridSpan w:val="11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7. Оптимизация кадровых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ресурсов </w:t>
            </w:r>
          </w:p>
        </w:tc>
      </w:tr>
      <w:tr w:rsidR="00FC7C74">
        <w:trPr>
          <w:cantSplit/>
          <w:trHeight w:val="1134"/>
        </w:trPr>
        <w:tc>
          <w:tcPr>
            <w:tcW w:w="4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7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Совещание при заведующем</w:t>
            </w:r>
          </w:p>
        </w:tc>
        <w:tc>
          <w:tcPr>
            <w:tcW w:w="9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4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  <w:tc>
          <w:tcPr>
            <w:tcW w:w="856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</w:tcPr>
          <w:p w:rsidR="00FC7C74" w:rsidRDefault="00E17E88">
            <w:pPr>
              <w:widowControl w:val="0"/>
              <w:spacing w:after="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711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</w:tcPr>
          <w:p w:rsidR="00FC7C74" w:rsidRDefault="00E17E88">
            <w:pPr>
              <w:widowControl w:val="0"/>
              <w:spacing w:after="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7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4" w:space="0" w:color="000000"/>
            </w:tcBorders>
            <w:textDirection w:val="btLr"/>
          </w:tcPr>
          <w:p w:rsidR="00FC7C74" w:rsidRDefault="00E17E88">
            <w:pPr>
              <w:widowControl w:val="0"/>
              <w:spacing w:after="0" w:line="276" w:lineRule="auto"/>
              <w:ind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+ </w:t>
            </w:r>
          </w:p>
        </w:tc>
        <w:tc>
          <w:tcPr>
            <w:tcW w:w="866" w:type="dxa"/>
            <w:gridSpan w:val="2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</w:tcPr>
          <w:p w:rsidR="00FC7C74" w:rsidRDefault="00E17E88">
            <w:pPr>
              <w:widowControl w:val="0"/>
              <w:spacing w:after="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5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  <w:textDirection w:val="btLr"/>
          </w:tcPr>
          <w:p w:rsidR="00FC7C74" w:rsidRDefault="00E17E88">
            <w:pPr>
              <w:widowControl w:val="0"/>
              <w:spacing w:after="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4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Протокол</w:t>
            </w:r>
          </w:p>
        </w:tc>
        <w:tc>
          <w:tcPr>
            <w:tcW w:w="915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C7C74" w:rsidRDefault="00FC7C74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C7C74">
        <w:trPr>
          <w:cantSplit/>
          <w:trHeight w:val="1134"/>
        </w:trPr>
        <w:tc>
          <w:tcPr>
            <w:tcW w:w="413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78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Проведение Дня открытых дверей для выпускников  педагогических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ВУЗ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ов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колледжа</w:t>
            </w:r>
          </w:p>
        </w:tc>
        <w:tc>
          <w:tcPr>
            <w:tcW w:w="997" w:type="dxa"/>
            <w:tcBorders>
              <w:left w:val="single" w:sz="6" w:space="0" w:color="222222"/>
              <w:bottom w:val="single" w:sz="6" w:space="0" w:color="222222"/>
              <w:right w:val="single" w:sz="4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</w:t>
            </w:r>
          </w:p>
        </w:tc>
        <w:tc>
          <w:tcPr>
            <w:tcW w:w="856" w:type="dxa"/>
            <w:tcBorders>
              <w:left w:val="single" w:sz="4" w:space="0" w:color="000000"/>
              <w:bottom w:val="single" w:sz="6" w:space="0" w:color="222222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</w:tcPr>
          <w:p w:rsidR="00FC7C74" w:rsidRDefault="00E17E88">
            <w:pPr>
              <w:widowControl w:val="0"/>
              <w:spacing w:after="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711" w:type="dxa"/>
            <w:tcBorders>
              <w:left w:val="single" w:sz="4" w:space="0" w:color="000000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</w:tcPr>
          <w:p w:rsidR="00FC7C74" w:rsidRDefault="00E17E88">
            <w:pPr>
              <w:widowControl w:val="0"/>
              <w:spacing w:after="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76" w:type="dxa"/>
            <w:tcBorders>
              <w:left w:val="single" w:sz="6" w:space="0" w:color="222222"/>
              <w:bottom w:val="single" w:sz="6" w:space="0" w:color="222222"/>
              <w:right w:val="single" w:sz="4" w:space="0" w:color="000000"/>
            </w:tcBorders>
            <w:textDirection w:val="btLr"/>
          </w:tcPr>
          <w:p w:rsidR="00FC7C74" w:rsidRDefault="00E17E88">
            <w:pPr>
              <w:widowControl w:val="0"/>
              <w:spacing w:after="0" w:line="276" w:lineRule="auto"/>
              <w:ind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66" w:type="dxa"/>
            <w:gridSpan w:val="2"/>
            <w:tcBorders>
              <w:left w:val="single" w:sz="4" w:space="0" w:color="000000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</w:tcPr>
          <w:p w:rsidR="00FC7C74" w:rsidRDefault="00E17E88">
            <w:pPr>
              <w:widowControl w:val="0"/>
              <w:spacing w:after="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51" w:type="dxa"/>
            <w:tcBorders>
              <w:left w:val="single" w:sz="6" w:space="0" w:color="222222"/>
              <w:bottom w:val="single" w:sz="6" w:space="0" w:color="222222"/>
              <w:right w:val="single" w:sz="6" w:space="0" w:color="222222"/>
            </w:tcBorders>
            <w:textDirection w:val="btLr"/>
          </w:tcPr>
          <w:p w:rsidR="00FC7C74" w:rsidRDefault="00E17E88">
            <w:pPr>
              <w:widowControl w:val="0"/>
              <w:spacing w:after="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61" w:type="dxa"/>
            <w:tcBorders>
              <w:left w:val="single" w:sz="6" w:space="0" w:color="222222"/>
              <w:bottom w:val="single" w:sz="6" w:space="0" w:color="222222"/>
              <w:right w:val="single" w:sz="4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Сценарий проведения мероприятия</w:t>
            </w:r>
          </w:p>
        </w:tc>
        <w:tc>
          <w:tcPr>
            <w:tcW w:w="915" w:type="dxa"/>
            <w:tcBorders>
              <w:left w:val="single" w:sz="4" w:space="0" w:color="000000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</w:tcPr>
          <w:p w:rsidR="00FC7C74" w:rsidRDefault="00FC7C74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FC7C74">
        <w:trPr>
          <w:cantSplit/>
          <w:trHeight w:val="1134"/>
        </w:trPr>
        <w:tc>
          <w:tcPr>
            <w:tcW w:w="413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78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Корректировка плана повышения квалификации работников</w:t>
            </w:r>
          </w:p>
        </w:tc>
        <w:tc>
          <w:tcPr>
            <w:tcW w:w="99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</w:p>
        </w:tc>
        <w:tc>
          <w:tcPr>
            <w:tcW w:w="856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4" w:space="0" w:color="000000"/>
            </w:tcBorders>
            <w:textDirection w:val="btLr"/>
          </w:tcPr>
          <w:p w:rsidR="00FC7C74" w:rsidRDefault="00E17E88">
            <w:pPr>
              <w:widowControl w:val="0"/>
              <w:spacing w:after="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711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</w:tcPr>
          <w:p w:rsidR="00FC7C74" w:rsidRDefault="00E17E88">
            <w:pPr>
              <w:widowControl w:val="0"/>
              <w:spacing w:after="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91" w:type="dxa"/>
            <w:gridSpan w:val="2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</w:tcPr>
          <w:p w:rsidR="00FC7C74" w:rsidRDefault="00E17E88">
            <w:pPr>
              <w:widowControl w:val="0"/>
              <w:spacing w:after="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51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</w:tcPr>
          <w:p w:rsidR="00FC7C74" w:rsidRDefault="00E17E88">
            <w:pPr>
              <w:widowControl w:val="0"/>
              <w:spacing w:after="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851" w:type="dxa"/>
            <w:tcBorders>
              <w:top w:val="single" w:sz="6" w:space="0" w:color="222222"/>
              <w:left w:val="single" w:sz="4" w:space="0" w:color="000000"/>
              <w:bottom w:val="single" w:sz="6" w:space="0" w:color="222222"/>
              <w:right w:val="single" w:sz="6" w:space="0" w:color="222222"/>
            </w:tcBorders>
            <w:tcMar>
              <w:top w:w="15" w:type="dxa"/>
              <w:left w:w="15" w:type="dxa"/>
              <w:bottom w:w="15" w:type="dxa"/>
              <w:right w:w="15" w:type="dxa"/>
            </w:tcMar>
            <w:textDirection w:val="btLr"/>
          </w:tcPr>
          <w:p w:rsidR="00FC7C74" w:rsidRDefault="00E17E88">
            <w:pPr>
              <w:widowControl w:val="0"/>
              <w:spacing w:after="0" w:line="276" w:lineRule="auto"/>
              <w:ind w:left="113" w:right="11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961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Скорректированный план</w:t>
            </w:r>
          </w:p>
        </w:tc>
        <w:tc>
          <w:tcPr>
            <w:tcW w:w="915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FC7C74" w:rsidRDefault="00FC7C74">
      <w:pPr>
        <w:spacing w:after="150"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C7C74" w:rsidRDefault="00E17E88">
      <w:pPr>
        <w:spacing w:after="0" w:line="276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РИСКИ, которые могут возникнуть.</w:t>
      </w:r>
    </w:p>
    <w:p w:rsidR="00FC7C74" w:rsidRDefault="00E17E88">
      <w:pPr>
        <w:widowControl w:val="0"/>
        <w:spacing w:after="150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Есть риск не довести до результата выбранные направления развития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грантовой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деятельности.</w:t>
      </w:r>
    </w:p>
    <w:p w:rsidR="00FC7C74" w:rsidRDefault="00E17E88">
      <w:pPr>
        <w:spacing w:after="0" w:line="276" w:lineRule="auto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lastRenderedPageBreak/>
        <w:t>Так же в основу реализации Программы положен современный программно-проектный метод. При этом выполнение стратегической цели     и задач происходит в рамках реализации проектов по отдельным направлениям деятельности, каждая из которых предста</w:t>
      </w:r>
      <w:r>
        <w:rPr>
          <w:rFonts w:ascii="Times New Roman" w:hAnsi="Times New Roman" w:cs="Times New Roman"/>
          <w:sz w:val="28"/>
          <w:szCs w:val="28"/>
        </w:rPr>
        <w:t>вляет собой комплекс взаимосвязанных мероприятий, нацеленных на решение проблем данной сферы образовательной деятельности.</w:t>
      </w:r>
    </w:p>
    <w:p w:rsidR="00FC7C74" w:rsidRDefault="00E17E88">
      <w:pPr>
        <w:spacing w:after="0" w:line="276" w:lineRule="auto"/>
        <w:ind w:firstLine="708"/>
        <w:jc w:val="center"/>
      </w:pPr>
      <w:r>
        <w:rPr>
          <w:rFonts w:ascii="Times New Roman" w:hAnsi="Times New Roman" w:cs="Times New Roman"/>
          <w:b/>
          <w:sz w:val="28"/>
          <w:szCs w:val="28"/>
        </w:rPr>
        <w:t>Проект «Управление качеством дошкольного образования»</w:t>
      </w:r>
    </w:p>
    <w:p w:rsidR="00FC7C74" w:rsidRDefault="00E17E8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Повышение качества и доступности дошкольного образования      в соответст</w:t>
      </w:r>
      <w:r>
        <w:rPr>
          <w:rFonts w:ascii="Times New Roman" w:hAnsi="Times New Roman" w:cs="Times New Roman"/>
          <w:sz w:val="28"/>
          <w:szCs w:val="28"/>
        </w:rPr>
        <w:t>вии с ФГОС ДО пути обеспечения эффективного внутреннего управления ДОУ;</w:t>
      </w:r>
    </w:p>
    <w:p w:rsidR="00FC7C74" w:rsidRDefault="00E17E8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FC7C74" w:rsidRDefault="00E17E88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реализовать внутреннюю систему оценки качества образования,                 как механизма выполнения основной образовательной программы ДОУ;</w:t>
      </w:r>
    </w:p>
    <w:p w:rsidR="00FC7C74" w:rsidRDefault="00E17E88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обеспечить реализацию программы</w:t>
      </w:r>
      <w:r>
        <w:rPr>
          <w:rFonts w:ascii="Times New Roman" w:hAnsi="Times New Roman" w:cs="Times New Roman"/>
          <w:sz w:val="28"/>
          <w:szCs w:val="28"/>
        </w:rPr>
        <w:t xml:space="preserve"> воспитания в образовательный процесс ДОУ в рамках основной образовательной программы ДОУ, объединив обучение и воспитание в целостный образовательный процесс путем разностороннего, полноценного развития каждого ребенка с учетом             его индивидуаль</w:t>
      </w:r>
      <w:r>
        <w:rPr>
          <w:rFonts w:ascii="Times New Roman" w:hAnsi="Times New Roman" w:cs="Times New Roman"/>
          <w:sz w:val="28"/>
          <w:szCs w:val="28"/>
        </w:rPr>
        <w:t>ных особенностей и возможностей;</w:t>
      </w:r>
    </w:p>
    <w:p w:rsidR="00FC7C74" w:rsidRDefault="00E17E88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обеспечить внедрение инновационных образовательных технологий              в соответствии с ФГОС </w:t>
      </w:r>
      <w:proofErr w:type="gramStart"/>
      <w:r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рамках инновационной деятельности;</w:t>
      </w:r>
    </w:p>
    <w:p w:rsidR="00FC7C74" w:rsidRDefault="00E17E88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совершенствовать систему образования детей с ограниченными возможностями здоровья.</w:t>
      </w:r>
    </w:p>
    <w:tbl>
      <w:tblPr>
        <w:tblW w:w="9771" w:type="dxa"/>
        <w:tblLayout w:type="fixed"/>
        <w:tblLook w:val="04A0"/>
      </w:tblPr>
      <w:tblGrid>
        <w:gridCol w:w="847"/>
        <w:gridCol w:w="4677"/>
        <w:gridCol w:w="2126"/>
        <w:gridCol w:w="2121"/>
      </w:tblGrid>
      <w:tr w:rsidR="00FC7C74">
        <w:tc>
          <w:tcPr>
            <w:tcW w:w="84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6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Мероприятия проекта</w:t>
            </w:r>
          </w:p>
        </w:tc>
        <w:tc>
          <w:tcPr>
            <w:tcW w:w="21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Срок проведения</w:t>
            </w:r>
          </w:p>
        </w:tc>
        <w:tc>
          <w:tcPr>
            <w:tcW w:w="21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Ответственный исполнитель</w:t>
            </w:r>
          </w:p>
        </w:tc>
      </w:tr>
      <w:tr w:rsidR="00FC7C74">
        <w:tc>
          <w:tcPr>
            <w:tcW w:w="846" w:type="dxa"/>
            <w:tcBorders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77" w:type="dxa"/>
            <w:tcBorders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Изучение нормативных документов</w:t>
            </w:r>
          </w:p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федерального, регионального,</w:t>
            </w:r>
          </w:p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муниципального уровней, направленных на модернизацию дошкольного образования.</w:t>
            </w:r>
          </w:p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Разработка новых локальных актов,</w:t>
            </w:r>
          </w:p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регламентирующих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деятельность ДОУ</w:t>
            </w:r>
          </w:p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(приказов, положений, правил), заключение договоров с партнерами.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2023-2024</w:t>
            </w:r>
          </w:p>
          <w:p w:rsidR="00FC7C74" w:rsidRDefault="00FC7C74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C74" w:rsidRDefault="00FC7C74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C74" w:rsidRDefault="00FC7C74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C74" w:rsidRDefault="00FC7C74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2023-2024</w:t>
            </w:r>
          </w:p>
          <w:p w:rsidR="00FC7C74" w:rsidRDefault="00FC7C74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C74" w:rsidRDefault="00FC7C74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2026-2027</w:t>
            </w:r>
          </w:p>
        </w:tc>
        <w:tc>
          <w:tcPr>
            <w:tcW w:w="21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</w:t>
            </w:r>
          </w:p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FC7C74">
        <w:tc>
          <w:tcPr>
            <w:tcW w:w="846" w:type="dxa"/>
            <w:tcBorders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77" w:type="dxa"/>
            <w:tcBorders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Обеспечить выполнение объема</w:t>
            </w:r>
          </w:p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муниципальных услуг, установленных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муниципальном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задании</w:t>
            </w:r>
            <w:proofErr w:type="gramEnd"/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2023-2027</w:t>
            </w:r>
          </w:p>
        </w:tc>
        <w:tc>
          <w:tcPr>
            <w:tcW w:w="21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</w:t>
            </w:r>
          </w:p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FC7C74">
        <w:tc>
          <w:tcPr>
            <w:tcW w:w="846" w:type="dxa"/>
            <w:tcBorders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77" w:type="dxa"/>
            <w:tcBorders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Внедрение и реализация ФОП и ФАОП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2023-2027</w:t>
            </w:r>
          </w:p>
        </w:tc>
        <w:tc>
          <w:tcPr>
            <w:tcW w:w="21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</w:t>
            </w:r>
          </w:p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FC7C74">
        <w:tc>
          <w:tcPr>
            <w:tcW w:w="846" w:type="dxa"/>
            <w:tcBorders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677" w:type="dxa"/>
            <w:tcBorders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Разработка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документов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участию в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инновационной деятельности по организации работы с детьми с РАС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целью повышения качества образования в ДОУ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2023-2024</w:t>
            </w:r>
          </w:p>
        </w:tc>
        <w:tc>
          <w:tcPr>
            <w:tcW w:w="21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</w:t>
            </w:r>
          </w:p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Старший воспитатель</w:t>
            </w:r>
          </w:p>
        </w:tc>
      </w:tr>
      <w:tr w:rsidR="00FC7C74">
        <w:tc>
          <w:tcPr>
            <w:tcW w:w="846" w:type="dxa"/>
            <w:tcBorders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4677" w:type="dxa"/>
            <w:tcBorders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Оптимизация мониторинга результативности образования и оценки развития детей, как критерия готовности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 школьному обучению.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2024-2025</w:t>
            </w:r>
          </w:p>
        </w:tc>
        <w:tc>
          <w:tcPr>
            <w:tcW w:w="21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</w:t>
            </w:r>
          </w:p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FC7C74">
        <w:tc>
          <w:tcPr>
            <w:tcW w:w="846" w:type="dxa"/>
            <w:tcBorders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677" w:type="dxa"/>
            <w:tcBorders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Мониторинг качества дополнительного</w:t>
            </w:r>
          </w:p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образования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2023-2027</w:t>
            </w:r>
          </w:p>
        </w:tc>
        <w:tc>
          <w:tcPr>
            <w:tcW w:w="21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FC7C74">
        <w:tc>
          <w:tcPr>
            <w:tcW w:w="846" w:type="dxa"/>
            <w:tcBorders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677" w:type="dxa"/>
            <w:tcBorders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работы по обмену опытом между другими ДОУ района, города.</w:t>
            </w:r>
          </w:p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Повышение квалификации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педагогических</w:t>
            </w:r>
            <w:proofErr w:type="gramEnd"/>
          </w:p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работников ДОУ, в том числе по вопросам</w:t>
            </w:r>
          </w:p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коррекционного образования.</w:t>
            </w:r>
          </w:p>
          <w:p w:rsidR="00FC7C74" w:rsidRDefault="00FC7C74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2023-2024</w:t>
            </w:r>
          </w:p>
        </w:tc>
        <w:tc>
          <w:tcPr>
            <w:tcW w:w="21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FC7C74">
        <w:tc>
          <w:tcPr>
            <w:tcW w:w="846" w:type="dxa"/>
            <w:tcBorders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677" w:type="dxa"/>
            <w:tcBorders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Разработка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гугл-анкет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для родителей с целью оценки удовлетворенности качеством дошкольного образования детей. Проведение анкетирования.</w:t>
            </w:r>
          </w:p>
        </w:tc>
        <w:tc>
          <w:tcPr>
            <w:tcW w:w="2126" w:type="dxa"/>
            <w:tcBorders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2023-2024</w:t>
            </w:r>
          </w:p>
          <w:p w:rsidR="00FC7C74" w:rsidRDefault="00FC7C74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C74" w:rsidRDefault="00FC7C74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2024-2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027</w:t>
            </w:r>
          </w:p>
        </w:tc>
        <w:tc>
          <w:tcPr>
            <w:tcW w:w="2121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</w:tbl>
    <w:p w:rsidR="00FC7C74" w:rsidRDefault="00E17E88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Ожидаемые результаты:</w:t>
      </w:r>
    </w:p>
    <w:p w:rsidR="00FC7C74" w:rsidRDefault="00E17E8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ежегодное 100% выполнение муниципального задания;</w:t>
      </w:r>
    </w:p>
    <w:p w:rsidR="00FC7C74" w:rsidRDefault="00E17E8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ежегодное предоставление общественности отчета о результатах финансово-хозяйственной и образовательной деятельности (отчет                 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самообследованию</w:t>
      </w:r>
      <w:proofErr w:type="spellEnd"/>
      <w:r>
        <w:rPr>
          <w:rFonts w:ascii="Times New Roman" w:hAnsi="Times New Roman" w:cs="Times New Roman"/>
          <w:sz w:val="28"/>
          <w:szCs w:val="28"/>
        </w:rPr>
        <w:t>);</w:t>
      </w:r>
    </w:p>
    <w:p w:rsidR="00FC7C74" w:rsidRDefault="00E17E8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сохранение доли детей, охваченных образовательными программами, соответствующими федеральному государственному образовательному стандарту дошкольного образования;</w:t>
      </w:r>
    </w:p>
    <w:p w:rsidR="00FC7C74" w:rsidRDefault="00E17E8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- увеличение доли обучающихся ДОУ, принимающих участие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в инновационных образовательных и социальных проектах; </w:t>
      </w:r>
      <w:proofErr w:type="gramEnd"/>
    </w:p>
    <w:p w:rsidR="00FC7C74" w:rsidRDefault="00E17E8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увеличение доли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ДОУ с высокой и средней степенью готовности к школьному обучению;</w:t>
      </w:r>
    </w:p>
    <w:p w:rsidR="00FC7C74" w:rsidRDefault="00E17E8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повышение степени удовлетворенности родителей качеством образовательных услуг;</w:t>
      </w:r>
    </w:p>
    <w:p w:rsidR="00FC7C74" w:rsidRDefault="00E17E8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- 100% соответ</w:t>
      </w:r>
      <w:r>
        <w:rPr>
          <w:rFonts w:ascii="Times New Roman" w:hAnsi="Times New Roman" w:cs="Times New Roman"/>
          <w:sz w:val="28"/>
          <w:szCs w:val="28"/>
        </w:rPr>
        <w:t>ствие сайта требованиям законодательства.</w:t>
      </w:r>
    </w:p>
    <w:p w:rsidR="00FC7C74" w:rsidRDefault="00E17E88">
      <w:pPr>
        <w:spacing w:after="0" w:line="276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Проект «Кадровый потенциал»</w:t>
      </w:r>
    </w:p>
    <w:p w:rsidR="00FC7C74" w:rsidRDefault="00E17E8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выстраивание (оптимизация) системы профессионального роста педагогических работников в ДОУ, выступающих гарантом предоставления высокого качества образовательных услуг.</w:t>
      </w:r>
    </w:p>
    <w:p w:rsidR="00FC7C74" w:rsidRDefault="00E17E8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FC7C74" w:rsidRDefault="00E17E88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повышать мотивацию педагогических работников к профессиональному росту через повышение квалификации, </w:t>
      </w:r>
      <w:r>
        <w:rPr>
          <w:rFonts w:ascii="Times New Roman" w:hAnsi="Times New Roman" w:cs="Times New Roman"/>
          <w:sz w:val="28"/>
          <w:szCs w:val="28"/>
        </w:rPr>
        <w:lastRenderedPageBreak/>
        <w:t>самообразование, участие                     в конкурсном движении, в том числе в конкурсах профессионального мастерства;</w:t>
      </w:r>
    </w:p>
    <w:p w:rsidR="00FC7C74" w:rsidRDefault="00E17E88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совершенствовать систему настав</w:t>
      </w:r>
      <w:r>
        <w:rPr>
          <w:rFonts w:ascii="Times New Roman" w:hAnsi="Times New Roman" w:cs="Times New Roman"/>
          <w:sz w:val="28"/>
          <w:szCs w:val="28"/>
        </w:rPr>
        <w:t>ничества;</w:t>
      </w:r>
    </w:p>
    <w:p w:rsidR="00FC7C74" w:rsidRDefault="00E17E88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стимулировать участие педагогов в инновационной деятельности;</w:t>
      </w:r>
    </w:p>
    <w:p w:rsidR="00FC7C74" w:rsidRDefault="00E17E88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повышать профессиональные компетенции административных сотрудников и педагогических работников в области современных цифровых технологий.</w:t>
      </w:r>
    </w:p>
    <w:p w:rsidR="00FC7C74" w:rsidRDefault="00FC7C7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629" w:type="dxa"/>
        <w:tblLayout w:type="fixed"/>
        <w:tblLook w:val="04A0"/>
      </w:tblPr>
      <w:tblGrid>
        <w:gridCol w:w="700"/>
        <w:gridCol w:w="5392"/>
        <w:gridCol w:w="1563"/>
        <w:gridCol w:w="1974"/>
      </w:tblGrid>
      <w:tr w:rsidR="00FC7C74">
        <w:tc>
          <w:tcPr>
            <w:tcW w:w="7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Мероприятия проекта</w:t>
            </w:r>
          </w:p>
        </w:tc>
        <w:tc>
          <w:tcPr>
            <w:tcW w:w="1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Срок проведения</w:t>
            </w:r>
          </w:p>
        </w:tc>
        <w:tc>
          <w:tcPr>
            <w:tcW w:w="19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Ответственный исполнитель</w:t>
            </w:r>
          </w:p>
        </w:tc>
      </w:tr>
      <w:tr w:rsidR="00FC7C74">
        <w:tc>
          <w:tcPr>
            <w:tcW w:w="700" w:type="dxa"/>
            <w:tcBorders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91" w:type="dxa"/>
            <w:tcBorders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Наставническая деятельность. Разработка локальных нормативных актов по вопросам внедрения системы наставничества. Разработка Программы по Наставничеству «Воспитатель-Воспитатель».</w:t>
            </w:r>
          </w:p>
        </w:tc>
        <w:tc>
          <w:tcPr>
            <w:tcW w:w="1563" w:type="dxa"/>
            <w:tcBorders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2023-2024</w:t>
            </w:r>
          </w:p>
        </w:tc>
        <w:tc>
          <w:tcPr>
            <w:tcW w:w="197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Заведующий  </w:t>
            </w:r>
          </w:p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FC7C74">
        <w:tc>
          <w:tcPr>
            <w:tcW w:w="700" w:type="dxa"/>
            <w:tcBorders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91" w:type="dxa"/>
            <w:tcBorders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Составление плана-графика повышения</w:t>
            </w:r>
          </w:p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квалификации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педагогических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руководящих</w:t>
            </w:r>
          </w:p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работников и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контроль за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его реализацией</w:t>
            </w:r>
          </w:p>
        </w:tc>
        <w:tc>
          <w:tcPr>
            <w:tcW w:w="1563" w:type="dxa"/>
            <w:tcBorders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2023-2027</w:t>
            </w:r>
          </w:p>
        </w:tc>
        <w:tc>
          <w:tcPr>
            <w:tcW w:w="197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Заведующий  </w:t>
            </w:r>
          </w:p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FC7C74">
        <w:tc>
          <w:tcPr>
            <w:tcW w:w="700" w:type="dxa"/>
            <w:tcBorders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91" w:type="dxa"/>
            <w:tcBorders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Организация обучения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административных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</w:t>
            </w:r>
          </w:p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педагогических работников по внедрению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практику р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аботы цифровых технологий.</w:t>
            </w:r>
          </w:p>
        </w:tc>
        <w:tc>
          <w:tcPr>
            <w:tcW w:w="1563" w:type="dxa"/>
            <w:tcBorders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2023-2024</w:t>
            </w:r>
          </w:p>
        </w:tc>
        <w:tc>
          <w:tcPr>
            <w:tcW w:w="197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Заведующий  </w:t>
            </w:r>
          </w:p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FC7C74">
        <w:tc>
          <w:tcPr>
            <w:tcW w:w="700" w:type="dxa"/>
            <w:tcBorders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91" w:type="dxa"/>
            <w:tcBorders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Обучение в ДОУ педагогов по вопросам</w:t>
            </w:r>
          </w:p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охраны труда, оказанию первой помощи,</w:t>
            </w:r>
          </w:p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технике безопасности, пожарной,</w:t>
            </w:r>
          </w:p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антитеррористической безопасности,</w:t>
            </w:r>
          </w:p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антикоррупционной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политики в свете</w:t>
            </w:r>
          </w:p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действующего законодательства</w:t>
            </w:r>
          </w:p>
        </w:tc>
        <w:tc>
          <w:tcPr>
            <w:tcW w:w="1563" w:type="dxa"/>
            <w:tcBorders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2024-2025</w:t>
            </w:r>
          </w:p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2026-2027</w:t>
            </w:r>
          </w:p>
        </w:tc>
        <w:tc>
          <w:tcPr>
            <w:tcW w:w="197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Заведующий  </w:t>
            </w:r>
          </w:p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FC7C74">
        <w:tc>
          <w:tcPr>
            <w:tcW w:w="700" w:type="dxa"/>
            <w:tcBorders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91" w:type="dxa"/>
            <w:tcBorders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Подготовка и реализация плана-графика</w:t>
            </w:r>
          </w:p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аттестации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педагогических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руководящих</w:t>
            </w:r>
          </w:p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работников,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индивидуальное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методическое</w:t>
            </w:r>
          </w:p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сопровождение аттестуемых педагогов.</w:t>
            </w:r>
          </w:p>
        </w:tc>
        <w:tc>
          <w:tcPr>
            <w:tcW w:w="1563" w:type="dxa"/>
            <w:tcBorders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2023-2027</w:t>
            </w:r>
          </w:p>
        </w:tc>
        <w:tc>
          <w:tcPr>
            <w:tcW w:w="197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FC7C74">
        <w:tc>
          <w:tcPr>
            <w:tcW w:w="700" w:type="dxa"/>
            <w:tcBorders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391" w:type="dxa"/>
            <w:tcBorders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Методическая деятельность в рамках</w:t>
            </w:r>
          </w:p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реализации годового плана работы.</w:t>
            </w:r>
          </w:p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Расширение спектра современных форм методической работы.</w:t>
            </w:r>
          </w:p>
        </w:tc>
        <w:tc>
          <w:tcPr>
            <w:tcW w:w="1563" w:type="dxa"/>
            <w:tcBorders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2023-2027</w:t>
            </w:r>
          </w:p>
        </w:tc>
        <w:tc>
          <w:tcPr>
            <w:tcW w:w="197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FC7C74">
        <w:tc>
          <w:tcPr>
            <w:tcW w:w="700" w:type="dxa"/>
            <w:tcBorders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391" w:type="dxa"/>
            <w:tcBorders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Активное участие педагогов в конкурсах</w:t>
            </w:r>
          </w:p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муниципального и регионального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уровня,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том числе конкурсах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профессионального</w:t>
            </w:r>
            <w:proofErr w:type="gramEnd"/>
          </w:p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мастерства, инновационной деятельности</w:t>
            </w:r>
          </w:p>
        </w:tc>
        <w:tc>
          <w:tcPr>
            <w:tcW w:w="1563" w:type="dxa"/>
            <w:tcBorders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2023-2027</w:t>
            </w:r>
          </w:p>
        </w:tc>
        <w:tc>
          <w:tcPr>
            <w:tcW w:w="197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FC7C74">
        <w:tc>
          <w:tcPr>
            <w:tcW w:w="700" w:type="dxa"/>
            <w:tcBorders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5391" w:type="dxa"/>
            <w:tcBorders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Организация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методического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технического</w:t>
            </w:r>
          </w:p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сопровождения при использовании</w:t>
            </w:r>
          </w:p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сотрудниками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цифровых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образовательных</w:t>
            </w:r>
          </w:p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технологий.</w:t>
            </w:r>
          </w:p>
        </w:tc>
        <w:tc>
          <w:tcPr>
            <w:tcW w:w="1563" w:type="dxa"/>
            <w:tcBorders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2023-2027</w:t>
            </w:r>
          </w:p>
        </w:tc>
        <w:tc>
          <w:tcPr>
            <w:tcW w:w="197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Заведующий </w:t>
            </w:r>
          </w:p>
        </w:tc>
      </w:tr>
    </w:tbl>
    <w:p w:rsidR="00FC7C74" w:rsidRDefault="00FC7C7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7C74" w:rsidRDefault="00E17E88">
      <w:pPr>
        <w:spacing w:after="0"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Ожидаемые результаты:</w:t>
      </w:r>
    </w:p>
    <w:p w:rsidR="00FC7C74" w:rsidRDefault="00E17E8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сохранение доли педагогов ДОУ, которые прошли курсы повышения квалификации в соответствии с ФГОС и направлением деятельности,              в общей численности педагогов на показателе 100 %;</w:t>
      </w:r>
    </w:p>
    <w:p w:rsidR="00FC7C74" w:rsidRDefault="00E17E8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увеличение доли педагогов </w:t>
      </w:r>
      <w:r>
        <w:rPr>
          <w:rFonts w:ascii="Times New Roman" w:hAnsi="Times New Roman" w:cs="Times New Roman"/>
          <w:sz w:val="28"/>
          <w:szCs w:val="28"/>
        </w:rPr>
        <w:t>ДОУ, прошедших обучение в области цифровых</w:t>
      </w:r>
    </w:p>
    <w:p w:rsidR="00FC7C74" w:rsidRDefault="00E17E8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образовательных технологий;</w:t>
      </w:r>
    </w:p>
    <w:p w:rsidR="00FC7C74" w:rsidRDefault="00E17E8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увеличение доли педагогов, используемых в своей работе цифровые программы и технологии, в том числе в области ИКТ;</w:t>
      </w:r>
    </w:p>
    <w:p w:rsidR="00FC7C74" w:rsidRDefault="00E17E8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увеличение доли педагогов, участвующих в инновационной деятельност</w:t>
      </w:r>
      <w:r>
        <w:rPr>
          <w:rFonts w:ascii="Times New Roman" w:hAnsi="Times New Roman" w:cs="Times New Roman"/>
          <w:sz w:val="28"/>
          <w:szCs w:val="28"/>
        </w:rPr>
        <w:t>и ДОУ;</w:t>
      </w:r>
    </w:p>
    <w:p w:rsidR="00FC7C74" w:rsidRDefault="00E17E8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-увеличение доли педагогов, участвующих в конкурсах муниципального         и регионального уровня.</w:t>
      </w:r>
    </w:p>
    <w:p w:rsidR="00FC7C74" w:rsidRDefault="00E17E88">
      <w:pPr>
        <w:spacing w:after="0" w:line="276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Проект «Одаренный ребенок».</w:t>
      </w:r>
    </w:p>
    <w:p w:rsidR="00FC7C74" w:rsidRDefault="00E17E8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Ведущие идеи, предопределяющие систему работы с одаренными воспитанниками:</w:t>
      </w:r>
    </w:p>
    <w:p w:rsidR="00FC7C74" w:rsidRDefault="00E17E88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способны все дети, только эти способности </w:t>
      </w:r>
      <w:r>
        <w:rPr>
          <w:rFonts w:ascii="Times New Roman" w:hAnsi="Times New Roman" w:cs="Times New Roman"/>
          <w:sz w:val="28"/>
          <w:szCs w:val="28"/>
        </w:rPr>
        <w:t>различны по своему спектру      и характеру проявления;</w:t>
      </w:r>
    </w:p>
    <w:p w:rsidR="00FC7C74" w:rsidRDefault="00E17E88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одаренность лишь констатация внутренних особенностей ребенка, внешние ее проявления возможны при высокой мотивации собственных достижений   и при наличии необходимых условий;</w:t>
      </w:r>
    </w:p>
    <w:p w:rsidR="00FC7C74" w:rsidRDefault="00E17E88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одарен каждый ребенок</w:t>
      </w:r>
      <w:r>
        <w:rPr>
          <w:rFonts w:ascii="Times New Roman" w:hAnsi="Times New Roman" w:cs="Times New Roman"/>
          <w:sz w:val="28"/>
          <w:szCs w:val="28"/>
        </w:rPr>
        <w:t xml:space="preserve">, отсюда педагогическая задача – выявить своеобразие этой одаренности и создать необходимые условия для                 ее развития и реализации, что обеспечивается специальными образовательными услугами, созданием развивающей среды, включающей увлекающую </w:t>
      </w:r>
      <w:r>
        <w:rPr>
          <w:rFonts w:ascii="Times New Roman" w:hAnsi="Times New Roman" w:cs="Times New Roman"/>
          <w:sz w:val="28"/>
          <w:szCs w:val="28"/>
        </w:rPr>
        <w:t>ребенка деятельность, мотивацией его собственных активных усилий по совершенствованию своих способностей;</w:t>
      </w:r>
    </w:p>
    <w:p w:rsidR="00FC7C74" w:rsidRDefault="00E17E88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основе развития любой одаренности лежит мышление, отсюда ведущей     в работе с одаренными детьми является развивающая мыслительные процессы образ</w:t>
      </w:r>
      <w:r>
        <w:rPr>
          <w:rFonts w:ascii="Times New Roman" w:hAnsi="Times New Roman" w:cs="Times New Roman"/>
          <w:sz w:val="28"/>
          <w:szCs w:val="28"/>
        </w:rPr>
        <w:t>овательная деятельность, содержательно, технологически       и организационно обеспеченная;</w:t>
      </w:r>
    </w:p>
    <w:p w:rsidR="00FC7C74" w:rsidRDefault="00E17E88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основополагающими элементами системы работы с одаренными детьми являются следующие: культивирование одаренности из общей среды; инклюзивное образование; обогащенн</w:t>
      </w:r>
      <w:r>
        <w:rPr>
          <w:rFonts w:ascii="Times New Roman" w:hAnsi="Times New Roman" w:cs="Times New Roman"/>
          <w:sz w:val="28"/>
          <w:szCs w:val="28"/>
        </w:rPr>
        <w:t>ая образовательная среда, предоставляющая возможность проявления, развития и предъявления одаренностей и талантов, а также ресурсное обеспечение и управление всей этой деятельностью;</w:t>
      </w:r>
    </w:p>
    <w:p w:rsidR="00FC7C74" w:rsidRDefault="00E17E88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деятельность педагога по выявлению, поддержке и развитию одаренного реб</w:t>
      </w:r>
      <w:r>
        <w:rPr>
          <w:rFonts w:ascii="Times New Roman" w:hAnsi="Times New Roman" w:cs="Times New Roman"/>
          <w:sz w:val="28"/>
          <w:szCs w:val="28"/>
        </w:rPr>
        <w:t xml:space="preserve">енка требует особых профессиональных компетентностей, а значит            и специальной профессиональной подготовки, при этом разный уровень одаренности требует разного </w:t>
      </w:r>
      <w:r>
        <w:rPr>
          <w:rFonts w:ascii="Times New Roman" w:hAnsi="Times New Roman" w:cs="Times New Roman"/>
          <w:sz w:val="28"/>
          <w:szCs w:val="28"/>
        </w:rPr>
        <w:lastRenderedPageBreak/>
        <w:t>уровня профессионализма педагога: педагога исследователя, педагога-наставника, педагога</w:t>
      </w:r>
      <w:r>
        <w:rPr>
          <w:rFonts w:ascii="Times New Roman" w:hAnsi="Times New Roman" w:cs="Times New Roman"/>
          <w:sz w:val="28"/>
          <w:szCs w:val="28"/>
        </w:rPr>
        <w:t>-консультанта.</w:t>
      </w:r>
    </w:p>
    <w:p w:rsidR="00FC7C74" w:rsidRDefault="00E17E88">
      <w:pPr>
        <w:pStyle w:val="a8"/>
        <w:spacing w:after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Цель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О</w:t>
      </w:r>
      <w:proofErr w:type="gramEnd"/>
      <w:r>
        <w:rPr>
          <w:rFonts w:ascii="Times New Roman" w:hAnsi="Times New Roman" w:cs="Times New Roman"/>
          <w:sz w:val="28"/>
          <w:szCs w:val="28"/>
        </w:rPr>
        <w:t>беспечение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благоприятных условий для создания системы выявления, развития и поддержки одаренных воспитанников в различных областях интеллектуальной и творческой деятельности.</w:t>
      </w:r>
    </w:p>
    <w:p w:rsidR="00FC7C74" w:rsidRDefault="00E17E88">
      <w:pPr>
        <w:spacing w:after="0" w:line="276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ab/>
        <w:t>Задачи:</w:t>
      </w:r>
    </w:p>
    <w:p w:rsidR="00FC7C74" w:rsidRDefault="00E17E88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Выявить детей с предпосылками одаренности.</w:t>
      </w:r>
    </w:p>
    <w:p w:rsidR="00FC7C74" w:rsidRDefault="00E17E88">
      <w:pPr>
        <w:pStyle w:val="a8"/>
        <w:spacing w:after="0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Составить</w:t>
      </w:r>
      <w:r>
        <w:rPr>
          <w:rFonts w:ascii="Times New Roman" w:hAnsi="Times New Roman" w:cs="Times New Roman"/>
          <w:sz w:val="28"/>
          <w:szCs w:val="28"/>
        </w:rPr>
        <w:tab/>
        <w:t>индивидуальные</w:t>
      </w:r>
      <w:r>
        <w:rPr>
          <w:rFonts w:ascii="Times New Roman" w:hAnsi="Times New Roman" w:cs="Times New Roman"/>
          <w:sz w:val="28"/>
          <w:szCs w:val="28"/>
        </w:rPr>
        <w:tab/>
        <w:t>маршруты</w:t>
      </w: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>психолого-педагогического</w:t>
      </w:r>
      <w:proofErr w:type="gramEnd"/>
    </w:p>
    <w:p w:rsidR="00FC7C74" w:rsidRDefault="00E17E88">
      <w:pPr>
        <w:pStyle w:val="a8"/>
        <w:spacing w:after="0"/>
        <w:jc w:val="both"/>
      </w:pPr>
      <w:r>
        <w:rPr>
          <w:rFonts w:ascii="Times New Roman" w:hAnsi="Times New Roman" w:cs="Times New Roman"/>
          <w:sz w:val="28"/>
          <w:szCs w:val="28"/>
        </w:rPr>
        <w:t>сопровождения одаренных детей.</w:t>
      </w:r>
    </w:p>
    <w:p w:rsidR="00FC7C74" w:rsidRDefault="00E17E88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Скоординировать и интегрировать деятельность специалистов и родителей в этом направлении.</w:t>
      </w:r>
    </w:p>
    <w:p w:rsidR="00FC7C74" w:rsidRDefault="00E17E88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Разработать план мероприятий для развития творческих способностей воспи</w:t>
      </w:r>
      <w:r>
        <w:rPr>
          <w:rFonts w:ascii="Times New Roman" w:hAnsi="Times New Roman" w:cs="Times New Roman"/>
          <w:sz w:val="28"/>
          <w:szCs w:val="28"/>
        </w:rPr>
        <w:t>танников детского сада.</w:t>
      </w:r>
    </w:p>
    <w:p w:rsidR="00FC7C74" w:rsidRDefault="00FC7C7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629" w:type="dxa"/>
        <w:tblLayout w:type="fixed"/>
        <w:tblLook w:val="04A0"/>
      </w:tblPr>
      <w:tblGrid>
        <w:gridCol w:w="700"/>
        <w:gridCol w:w="5392"/>
        <w:gridCol w:w="1563"/>
        <w:gridCol w:w="1974"/>
      </w:tblGrid>
      <w:tr w:rsidR="00FC7C74">
        <w:tc>
          <w:tcPr>
            <w:tcW w:w="7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Мероприятия проекта</w:t>
            </w:r>
          </w:p>
        </w:tc>
        <w:tc>
          <w:tcPr>
            <w:tcW w:w="1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Срок проведения</w:t>
            </w:r>
          </w:p>
        </w:tc>
        <w:tc>
          <w:tcPr>
            <w:tcW w:w="19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Ответственный исполнитель</w:t>
            </w:r>
          </w:p>
        </w:tc>
      </w:tr>
      <w:tr w:rsidR="00FC7C74">
        <w:tc>
          <w:tcPr>
            <w:tcW w:w="700" w:type="dxa"/>
            <w:tcBorders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91" w:type="dxa"/>
            <w:tcBorders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Изучение нормативных документов по работе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одаренными детьми и в области</w:t>
            </w:r>
          </w:p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дополнительного образования детей</w:t>
            </w:r>
          </w:p>
        </w:tc>
        <w:tc>
          <w:tcPr>
            <w:tcW w:w="1563" w:type="dxa"/>
            <w:tcBorders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2023-2024</w:t>
            </w:r>
          </w:p>
        </w:tc>
        <w:tc>
          <w:tcPr>
            <w:tcW w:w="197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Заведующий </w:t>
            </w:r>
          </w:p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FC7C74">
        <w:tc>
          <w:tcPr>
            <w:tcW w:w="700" w:type="dxa"/>
            <w:tcBorders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91" w:type="dxa"/>
            <w:tcBorders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Разработка и реализация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индивидуальных</w:t>
            </w:r>
            <w:proofErr w:type="gramEnd"/>
          </w:p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образовательных маршрутов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для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одаренных</w:t>
            </w:r>
          </w:p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детей</w:t>
            </w:r>
          </w:p>
        </w:tc>
        <w:tc>
          <w:tcPr>
            <w:tcW w:w="1563" w:type="dxa"/>
            <w:tcBorders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2023-2027</w:t>
            </w:r>
          </w:p>
        </w:tc>
        <w:tc>
          <w:tcPr>
            <w:tcW w:w="197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Старший воспитатель</w:t>
            </w:r>
          </w:p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Педагоги </w:t>
            </w:r>
          </w:p>
        </w:tc>
      </w:tr>
      <w:tr w:rsidR="00FC7C74">
        <w:tc>
          <w:tcPr>
            <w:tcW w:w="700" w:type="dxa"/>
            <w:tcBorders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91" w:type="dxa"/>
            <w:tcBorders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Разработка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общеразвивающих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программ</w:t>
            </w:r>
          </w:p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дополнительного образования в соответствии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современными требованиями и их реализация.</w:t>
            </w:r>
          </w:p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Акту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ализация имеющихся программ.</w:t>
            </w:r>
          </w:p>
        </w:tc>
        <w:tc>
          <w:tcPr>
            <w:tcW w:w="1563" w:type="dxa"/>
            <w:tcBorders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2023-2027</w:t>
            </w:r>
          </w:p>
        </w:tc>
        <w:tc>
          <w:tcPr>
            <w:tcW w:w="197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Старший воспитатель</w:t>
            </w:r>
          </w:p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Педагоги</w:t>
            </w:r>
          </w:p>
        </w:tc>
      </w:tr>
      <w:tr w:rsidR="00FC7C74">
        <w:tc>
          <w:tcPr>
            <w:tcW w:w="700" w:type="dxa"/>
            <w:tcBorders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91" w:type="dxa"/>
            <w:tcBorders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Включение детей с особыми способностями,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том числе с ОВЗ в конкурсное движение.</w:t>
            </w:r>
          </w:p>
        </w:tc>
        <w:tc>
          <w:tcPr>
            <w:tcW w:w="1563" w:type="dxa"/>
            <w:tcBorders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2023-2027</w:t>
            </w:r>
          </w:p>
        </w:tc>
        <w:tc>
          <w:tcPr>
            <w:tcW w:w="197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Заведующий </w:t>
            </w:r>
          </w:p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FC7C74">
        <w:tc>
          <w:tcPr>
            <w:tcW w:w="700" w:type="dxa"/>
            <w:tcBorders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91" w:type="dxa"/>
            <w:tcBorders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Мониторинг по охвату детей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дополнительным</w:t>
            </w:r>
            <w:proofErr w:type="gramEnd"/>
          </w:p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образованием.</w:t>
            </w:r>
          </w:p>
        </w:tc>
        <w:tc>
          <w:tcPr>
            <w:tcW w:w="1563" w:type="dxa"/>
            <w:tcBorders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2023-2027</w:t>
            </w:r>
          </w:p>
        </w:tc>
        <w:tc>
          <w:tcPr>
            <w:tcW w:w="197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FC7C74">
        <w:tc>
          <w:tcPr>
            <w:tcW w:w="700" w:type="dxa"/>
            <w:tcBorders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391" w:type="dxa"/>
            <w:tcBorders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Обучение педагогов на курсах повышения</w:t>
            </w:r>
          </w:p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квалификации по вопросам выявления и</w:t>
            </w:r>
          </w:p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развития детской одаренности,</w:t>
            </w:r>
          </w:p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дополнительному образованию детей</w:t>
            </w:r>
          </w:p>
        </w:tc>
        <w:tc>
          <w:tcPr>
            <w:tcW w:w="1563" w:type="dxa"/>
            <w:tcBorders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2024-2026</w:t>
            </w:r>
          </w:p>
        </w:tc>
        <w:tc>
          <w:tcPr>
            <w:tcW w:w="197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</w:tbl>
    <w:p w:rsidR="00FC7C74" w:rsidRDefault="00FC7C7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7C74" w:rsidRDefault="00E17E88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Ожидаемые результаты:</w:t>
      </w:r>
    </w:p>
    <w:p w:rsidR="00FC7C74" w:rsidRDefault="00E17E8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увеличение доли </w:t>
      </w:r>
      <w:r>
        <w:rPr>
          <w:rFonts w:ascii="Times New Roman" w:hAnsi="Times New Roman" w:cs="Times New Roman"/>
          <w:sz w:val="28"/>
          <w:szCs w:val="28"/>
        </w:rPr>
        <w:t>воспитанников ДОУ, принимающих участие               в муниципальных и всероссийских конкурсах, в том числе и детей с ОВЗ;</w:t>
      </w:r>
    </w:p>
    <w:p w:rsidR="00FC7C74" w:rsidRDefault="00E17E8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увеличение количества программ дополнительного образования детей;</w:t>
      </w:r>
    </w:p>
    <w:p w:rsidR="00FC7C74" w:rsidRDefault="00E17E8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увеличение доли детей, охваченных программами дополнительного о</w:t>
      </w:r>
      <w:r>
        <w:rPr>
          <w:rFonts w:ascii="Times New Roman" w:hAnsi="Times New Roman" w:cs="Times New Roman"/>
          <w:sz w:val="28"/>
          <w:szCs w:val="28"/>
        </w:rPr>
        <w:t>бразования.</w:t>
      </w:r>
    </w:p>
    <w:p w:rsidR="00FC7C74" w:rsidRDefault="00E17E88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Проект «Мы вместе»</w:t>
      </w:r>
    </w:p>
    <w:p w:rsidR="00FC7C74" w:rsidRDefault="00E17E8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повышение доступности и качества дошкольного образования для детей с ограниченными возможностями здоровья, детей-инвалидов, детей с РАС.</w:t>
      </w:r>
    </w:p>
    <w:p w:rsidR="00FC7C74" w:rsidRDefault="00E17E88">
      <w:pPr>
        <w:spacing w:after="0" w:line="276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ab/>
        <w:t>Задачи:</w:t>
      </w:r>
    </w:p>
    <w:p w:rsidR="00FC7C74" w:rsidRDefault="00E17E88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продолжить реализацию адаптированных образовательных программ        </w:t>
      </w:r>
      <w:r>
        <w:rPr>
          <w:rFonts w:ascii="Times New Roman" w:hAnsi="Times New Roman" w:cs="Times New Roman"/>
          <w:sz w:val="28"/>
          <w:szCs w:val="28"/>
        </w:rPr>
        <w:t>для детей с ОВЗ;</w:t>
      </w:r>
    </w:p>
    <w:p w:rsidR="00FC7C74" w:rsidRDefault="00E17E88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продолжить работу по созданию «</w:t>
      </w:r>
      <w:proofErr w:type="spellStart"/>
      <w:r>
        <w:rPr>
          <w:rFonts w:ascii="Times New Roman" w:hAnsi="Times New Roman" w:cs="Times New Roman"/>
          <w:sz w:val="28"/>
          <w:szCs w:val="28"/>
        </w:rPr>
        <w:t>безбарьерной</w:t>
      </w:r>
      <w:proofErr w:type="spellEnd"/>
      <w:r>
        <w:rPr>
          <w:rFonts w:ascii="Times New Roman" w:hAnsi="Times New Roman" w:cs="Times New Roman"/>
          <w:sz w:val="28"/>
          <w:szCs w:val="28"/>
        </w:rPr>
        <w:t>» среды для лиц с ОВЗ;</w:t>
      </w:r>
    </w:p>
    <w:p w:rsidR="00FC7C74" w:rsidRDefault="00E17E88">
      <w:pPr>
        <w:pStyle w:val="a8"/>
        <w:spacing w:after="0"/>
        <w:jc w:val="both"/>
      </w:pPr>
      <w:r>
        <w:rPr>
          <w:rFonts w:ascii="Times New Roman" w:hAnsi="Times New Roman" w:cs="Times New Roman"/>
          <w:sz w:val="28"/>
          <w:szCs w:val="28"/>
        </w:rPr>
        <w:t>обеспечить условия для повышения квалификации педагогических работников по обучению детей с ограниченными возможностями здоровья     и детей-инвалидов.</w:t>
      </w:r>
    </w:p>
    <w:p w:rsidR="00FC7C74" w:rsidRDefault="00FC7C7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629" w:type="dxa"/>
        <w:tblLayout w:type="fixed"/>
        <w:tblLook w:val="04A0"/>
      </w:tblPr>
      <w:tblGrid>
        <w:gridCol w:w="700"/>
        <w:gridCol w:w="5392"/>
        <w:gridCol w:w="1563"/>
        <w:gridCol w:w="1974"/>
      </w:tblGrid>
      <w:tr w:rsidR="00FC7C74">
        <w:tc>
          <w:tcPr>
            <w:tcW w:w="7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Мероприятия 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проекта</w:t>
            </w:r>
          </w:p>
        </w:tc>
        <w:tc>
          <w:tcPr>
            <w:tcW w:w="1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Срок проведения</w:t>
            </w:r>
          </w:p>
        </w:tc>
        <w:tc>
          <w:tcPr>
            <w:tcW w:w="19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Ответственный исполнитель</w:t>
            </w:r>
          </w:p>
        </w:tc>
      </w:tr>
      <w:tr w:rsidR="00FC7C74">
        <w:tc>
          <w:tcPr>
            <w:tcW w:w="700" w:type="dxa"/>
            <w:tcBorders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91" w:type="dxa"/>
            <w:tcBorders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Изучение нормативных документов</w:t>
            </w:r>
          </w:p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 области создания условий для получения качественного дошкольного образования для детей с ограниченными возможностями здоровья,</w:t>
            </w:r>
          </w:p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детей-инвалидов</w:t>
            </w:r>
          </w:p>
        </w:tc>
        <w:tc>
          <w:tcPr>
            <w:tcW w:w="1563" w:type="dxa"/>
            <w:tcBorders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2023-2024</w:t>
            </w:r>
          </w:p>
        </w:tc>
        <w:tc>
          <w:tcPr>
            <w:tcW w:w="197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Заведующий </w:t>
            </w:r>
          </w:p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FC7C74">
        <w:tc>
          <w:tcPr>
            <w:tcW w:w="700" w:type="dxa"/>
            <w:tcBorders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91" w:type="dxa"/>
            <w:tcBorders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Приведение АОП в соответствие с ФАОП.</w:t>
            </w:r>
          </w:p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работы по реализации ФАОП для детей с РАС</w:t>
            </w:r>
          </w:p>
        </w:tc>
        <w:tc>
          <w:tcPr>
            <w:tcW w:w="1563" w:type="dxa"/>
            <w:tcBorders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2023-2024</w:t>
            </w:r>
          </w:p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2024-2027</w:t>
            </w:r>
          </w:p>
        </w:tc>
        <w:tc>
          <w:tcPr>
            <w:tcW w:w="197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FC7C74">
        <w:tc>
          <w:tcPr>
            <w:tcW w:w="700" w:type="dxa"/>
            <w:tcBorders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91" w:type="dxa"/>
            <w:tcBorders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мероприятий в рамках реализации Паспорта доступности ДОУ с целью возможности свободного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передвижения инвалидов по объекту к месту получения услуг</w:t>
            </w:r>
          </w:p>
        </w:tc>
        <w:tc>
          <w:tcPr>
            <w:tcW w:w="1563" w:type="dxa"/>
            <w:tcBorders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2023-2027</w:t>
            </w:r>
          </w:p>
        </w:tc>
        <w:tc>
          <w:tcPr>
            <w:tcW w:w="197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Заведующий </w:t>
            </w:r>
          </w:p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Зам. зав. по АХЧ</w:t>
            </w:r>
          </w:p>
        </w:tc>
      </w:tr>
      <w:tr w:rsidR="00FC7C74">
        <w:tc>
          <w:tcPr>
            <w:tcW w:w="700" w:type="dxa"/>
            <w:tcBorders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91" w:type="dxa"/>
            <w:tcBorders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Разработка Положений конкурсов, традиционных для МАДОУ Детский сад № 69 для детей с ОВЗ и детей-инвалидов</w:t>
            </w:r>
          </w:p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Включение детей с особыми способностями,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proofErr w:type="gramEnd"/>
          </w:p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том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числе с ОВЗ в конкурсное движение.</w:t>
            </w:r>
          </w:p>
        </w:tc>
        <w:tc>
          <w:tcPr>
            <w:tcW w:w="1563" w:type="dxa"/>
            <w:tcBorders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2023-2024</w:t>
            </w:r>
          </w:p>
          <w:p w:rsidR="00FC7C74" w:rsidRDefault="00FC7C74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C74" w:rsidRDefault="00FC7C74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2023-2027</w:t>
            </w:r>
          </w:p>
        </w:tc>
        <w:tc>
          <w:tcPr>
            <w:tcW w:w="197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Заведующий </w:t>
            </w:r>
          </w:p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FC7C74">
        <w:tc>
          <w:tcPr>
            <w:tcW w:w="700" w:type="dxa"/>
            <w:tcBorders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91" w:type="dxa"/>
            <w:tcBorders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переподготовки педагогов по специальности «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Тьютор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».</w:t>
            </w:r>
          </w:p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Обучение педагогов на курсах повышения</w:t>
            </w:r>
          </w:p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квалификации по работе с детьми с ОВЗ и</w:t>
            </w:r>
          </w:p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детьми-инвалидами</w:t>
            </w:r>
          </w:p>
        </w:tc>
        <w:tc>
          <w:tcPr>
            <w:tcW w:w="1563" w:type="dxa"/>
            <w:tcBorders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2023-2024 </w:t>
            </w:r>
          </w:p>
          <w:p w:rsidR="00FC7C74" w:rsidRDefault="00FC7C74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2025-2027</w:t>
            </w:r>
          </w:p>
        </w:tc>
        <w:tc>
          <w:tcPr>
            <w:tcW w:w="197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FC7C74">
        <w:tc>
          <w:tcPr>
            <w:tcW w:w="700" w:type="dxa"/>
            <w:tcBorders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391" w:type="dxa"/>
            <w:tcBorders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Заключение Договора о сотрудничестве с Государственным бюджетным учреждением здравоохранения Республики Башкортостан, Республиканской клинической психиатрической больницей, с Центром Ментального Здоровья.</w:t>
            </w:r>
          </w:p>
        </w:tc>
        <w:tc>
          <w:tcPr>
            <w:tcW w:w="1563" w:type="dxa"/>
            <w:tcBorders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2023-2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024</w:t>
            </w:r>
          </w:p>
        </w:tc>
        <w:tc>
          <w:tcPr>
            <w:tcW w:w="197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Заведующий </w:t>
            </w:r>
          </w:p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FC7C74">
        <w:tc>
          <w:tcPr>
            <w:tcW w:w="700" w:type="dxa"/>
            <w:tcBorders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391" w:type="dxa"/>
            <w:tcBorders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Открытие в МАДОУ Детский сад № 69 Консультационного центра для родителей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(законных представителей) воспитанников, посещающих МАДОУ Детский сад № 69.</w:t>
            </w:r>
          </w:p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Расширение сферы деятельности Консультационного центра с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привлечением родителей детей, не посещающих МАДОУ Детский сад № 69.</w:t>
            </w:r>
          </w:p>
        </w:tc>
        <w:tc>
          <w:tcPr>
            <w:tcW w:w="1563" w:type="dxa"/>
            <w:tcBorders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2023-2024</w:t>
            </w:r>
          </w:p>
          <w:p w:rsidR="00FC7C74" w:rsidRDefault="00FC7C74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C74" w:rsidRDefault="00FC7C74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C74" w:rsidRDefault="00FC7C74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2025-2027</w:t>
            </w:r>
          </w:p>
        </w:tc>
        <w:tc>
          <w:tcPr>
            <w:tcW w:w="197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Заведующий </w:t>
            </w:r>
          </w:p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Старший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воспитатель</w:t>
            </w:r>
          </w:p>
        </w:tc>
      </w:tr>
    </w:tbl>
    <w:p w:rsidR="00FC7C74" w:rsidRDefault="00FC7C7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7C74" w:rsidRDefault="00E17E88">
      <w:pPr>
        <w:spacing w:after="0" w:line="276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Проект «Здоровое поколение»</w:t>
      </w:r>
    </w:p>
    <w:p w:rsidR="00FC7C74" w:rsidRDefault="00E17E88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Здоровье воспитанников - это политика, в которой заложено наше будущее, поэтому перед педагогами, </w:t>
      </w:r>
      <w:r>
        <w:rPr>
          <w:rFonts w:ascii="Times New Roman" w:hAnsi="Times New Roman" w:cs="Times New Roman"/>
          <w:sz w:val="28"/>
          <w:szCs w:val="28"/>
        </w:rPr>
        <w:t xml:space="preserve">родителями и общественностью стоит задача воспитания здорового поколения. Проблема здоровья воспитанников вышла сегодня из разряда педагогических и обрела социальное значение. Поэтому в качестве   основы   нашей   программы  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здоровьесбережения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мы оп</w:t>
      </w:r>
      <w:r>
        <w:rPr>
          <w:rFonts w:ascii="Times New Roman" w:hAnsi="Times New Roman" w:cs="Times New Roman"/>
          <w:sz w:val="28"/>
          <w:szCs w:val="28"/>
        </w:rPr>
        <w:t>ределили заботу о сохранении здоровья воспитанников.</w:t>
      </w:r>
    </w:p>
    <w:p w:rsidR="00FC7C74" w:rsidRDefault="00E17E88">
      <w:pPr>
        <w:spacing w:after="0" w:line="276" w:lineRule="auto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FC7C74" w:rsidRDefault="00E17E88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соблюдение санитарных требований и норм к организации образовательного процесса;</w:t>
      </w:r>
    </w:p>
    <w:p w:rsidR="00FC7C74" w:rsidRDefault="00E17E88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введение в содержание воспитания и образования воспитанников занятий    о своём здоровье и навыков ценностного</w:t>
      </w:r>
      <w:r>
        <w:rPr>
          <w:rFonts w:ascii="Times New Roman" w:hAnsi="Times New Roman" w:cs="Times New Roman"/>
          <w:sz w:val="28"/>
          <w:szCs w:val="28"/>
        </w:rPr>
        <w:t xml:space="preserve"> отношения к нему;</w:t>
      </w:r>
    </w:p>
    <w:p w:rsidR="00FC7C74" w:rsidRDefault="00E17E88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обеспечение двигательной активности воспитанников;</w:t>
      </w:r>
    </w:p>
    <w:p w:rsidR="00FC7C74" w:rsidRDefault="00E17E88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пропаганда здорового образа жизни через тематические беседы, презентации, познавательные игры, агитбригады, конкурсы, акции, занятия физической культурой;</w:t>
      </w:r>
    </w:p>
    <w:p w:rsidR="00FC7C74" w:rsidRDefault="00E17E88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пропаганда физической кул</w:t>
      </w:r>
      <w:r>
        <w:rPr>
          <w:rFonts w:ascii="Times New Roman" w:hAnsi="Times New Roman" w:cs="Times New Roman"/>
          <w:sz w:val="28"/>
          <w:szCs w:val="28"/>
        </w:rPr>
        <w:t xml:space="preserve">ьтуры и спорта; широкое привлечение воспитанников и их родителей к физической культуре и спорту, различным формам оздоровительной работы; развитие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здоровьесберегающей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инфраструктуры.</w:t>
      </w:r>
    </w:p>
    <w:p w:rsidR="00FC7C74" w:rsidRDefault="00FC7C74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629" w:type="dxa"/>
        <w:tblLayout w:type="fixed"/>
        <w:tblLook w:val="04A0"/>
      </w:tblPr>
      <w:tblGrid>
        <w:gridCol w:w="700"/>
        <w:gridCol w:w="5392"/>
        <w:gridCol w:w="1563"/>
        <w:gridCol w:w="1974"/>
      </w:tblGrid>
      <w:tr w:rsidR="00FC7C74">
        <w:tc>
          <w:tcPr>
            <w:tcW w:w="7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Мероприятия проекта</w:t>
            </w:r>
          </w:p>
        </w:tc>
        <w:tc>
          <w:tcPr>
            <w:tcW w:w="1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Срок проведения</w:t>
            </w:r>
          </w:p>
        </w:tc>
        <w:tc>
          <w:tcPr>
            <w:tcW w:w="19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Ответственный исполнитель</w:t>
            </w:r>
          </w:p>
        </w:tc>
      </w:tr>
      <w:tr w:rsidR="00FC7C74">
        <w:tc>
          <w:tcPr>
            <w:tcW w:w="700" w:type="dxa"/>
            <w:tcBorders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91" w:type="dxa"/>
            <w:tcBorders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Разработка системы мероприятий, направленных на укрепление здоровья, снижение заболеваемости воспитанников (Программа «Здоровье»)</w:t>
            </w:r>
          </w:p>
        </w:tc>
        <w:tc>
          <w:tcPr>
            <w:tcW w:w="1563" w:type="dxa"/>
            <w:tcBorders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2023-2024</w:t>
            </w:r>
          </w:p>
        </w:tc>
        <w:tc>
          <w:tcPr>
            <w:tcW w:w="197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Заведующий </w:t>
            </w:r>
          </w:p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FC7C74">
        <w:tc>
          <w:tcPr>
            <w:tcW w:w="700" w:type="dxa"/>
            <w:tcBorders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91" w:type="dxa"/>
            <w:tcBorders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Интеграция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здоровьесберегающих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технологий в образовательные области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(интегрирование их в</w:t>
            </w:r>
            <w:proofErr w:type="gramEnd"/>
          </w:p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различные виды самостоятельной детской</w:t>
            </w:r>
          </w:p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деятельности и совместной деятельности с педагогами).</w:t>
            </w:r>
          </w:p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Использование разнообразных форм организации</w:t>
            </w:r>
          </w:p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двигательной активности детей</w:t>
            </w:r>
          </w:p>
        </w:tc>
        <w:tc>
          <w:tcPr>
            <w:tcW w:w="1563" w:type="dxa"/>
            <w:tcBorders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2023-2024</w:t>
            </w:r>
          </w:p>
          <w:p w:rsidR="00FC7C74" w:rsidRDefault="00FC7C74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C74" w:rsidRDefault="00FC7C74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C74" w:rsidRDefault="00FC7C74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C74" w:rsidRDefault="00FC7C74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2023-2027</w:t>
            </w:r>
          </w:p>
        </w:tc>
        <w:tc>
          <w:tcPr>
            <w:tcW w:w="197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Старший воспитатель</w:t>
            </w:r>
          </w:p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Педагоги ДОУ</w:t>
            </w:r>
          </w:p>
        </w:tc>
      </w:tr>
      <w:tr w:rsidR="00FC7C74">
        <w:tc>
          <w:tcPr>
            <w:tcW w:w="700" w:type="dxa"/>
            <w:tcBorders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91" w:type="dxa"/>
            <w:tcBorders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Оснащение ПРС современным игровым оборудованием, дидактическими пособиями,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отвечающими необходимым санитарно-гигиеническим требованиям и задачам,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реализуемой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ООП</w:t>
            </w:r>
          </w:p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Приобретение детского спортивного оборудования для физкультурного зала, приобретение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мультимед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ийной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установки, ноутбука</w:t>
            </w:r>
          </w:p>
        </w:tc>
        <w:tc>
          <w:tcPr>
            <w:tcW w:w="1563" w:type="dxa"/>
            <w:tcBorders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2023-2027</w:t>
            </w:r>
          </w:p>
          <w:p w:rsidR="00FC7C74" w:rsidRDefault="00FC7C74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C74" w:rsidRDefault="00FC7C74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C74" w:rsidRDefault="00FC7C74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C74" w:rsidRDefault="00FC7C74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2025-2027</w:t>
            </w:r>
          </w:p>
        </w:tc>
        <w:tc>
          <w:tcPr>
            <w:tcW w:w="197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Заведующий </w:t>
            </w:r>
          </w:p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Зам. зав. по АХЧ</w:t>
            </w:r>
          </w:p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Старший воспитатель</w:t>
            </w:r>
          </w:p>
        </w:tc>
      </w:tr>
      <w:tr w:rsidR="00FC7C74">
        <w:tc>
          <w:tcPr>
            <w:tcW w:w="7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5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Комплекс методических мероприятий (РМО, семинары–практикумы, открытые занятия и др.) по организации двигательной деятельности</w:t>
            </w:r>
          </w:p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детей и занятий физической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культурой.</w:t>
            </w:r>
          </w:p>
        </w:tc>
        <w:tc>
          <w:tcPr>
            <w:tcW w:w="1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2023-2027</w:t>
            </w:r>
          </w:p>
        </w:tc>
        <w:tc>
          <w:tcPr>
            <w:tcW w:w="19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FC7C74">
        <w:tc>
          <w:tcPr>
            <w:tcW w:w="700" w:type="dxa"/>
            <w:tcBorders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91" w:type="dxa"/>
            <w:tcBorders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Совместные спортивные мероприятия (праздники, походы, экскурсии и пр.)</w:t>
            </w:r>
          </w:p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Организация консультативной помощи (на родительских собраниях, наглядная информация, фоторепортажи с различных мероприятий и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Пополнение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материалами на сайте детского сада</w:t>
            </w:r>
          </w:p>
        </w:tc>
        <w:tc>
          <w:tcPr>
            <w:tcW w:w="1563" w:type="dxa"/>
            <w:tcBorders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2023-2027</w:t>
            </w:r>
          </w:p>
          <w:p w:rsidR="00FC7C74" w:rsidRDefault="00FC7C74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C74" w:rsidRDefault="00FC7C74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C74" w:rsidRDefault="00FC7C74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C74" w:rsidRDefault="00FC7C74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C74" w:rsidRDefault="00FC7C74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7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Старший воспитатель</w:t>
            </w:r>
          </w:p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Педагоги ДОУ</w:t>
            </w:r>
          </w:p>
        </w:tc>
      </w:tr>
      <w:tr w:rsidR="00FC7C74">
        <w:tc>
          <w:tcPr>
            <w:tcW w:w="700" w:type="dxa"/>
            <w:tcBorders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391" w:type="dxa"/>
            <w:tcBorders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Анализ эффективности мероприятий, направленных на повышение компетентности педагогов и родителей в воспитании здорового и физически развитого ребенка</w:t>
            </w:r>
          </w:p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(Публикация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ежегодного отчёта по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самообследованию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сайте ДОУ)</w:t>
            </w:r>
          </w:p>
        </w:tc>
        <w:tc>
          <w:tcPr>
            <w:tcW w:w="1563" w:type="dxa"/>
            <w:tcBorders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2023-2027</w:t>
            </w:r>
          </w:p>
        </w:tc>
        <w:tc>
          <w:tcPr>
            <w:tcW w:w="197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Заведующий </w:t>
            </w:r>
          </w:p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FC7C74">
        <w:tc>
          <w:tcPr>
            <w:tcW w:w="700" w:type="dxa"/>
            <w:tcBorders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5391" w:type="dxa"/>
            <w:tcBorders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работы по введению новых дополнительных программ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физкульткрно-оздоровительной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направленности: Футбол, Самбо.</w:t>
            </w:r>
          </w:p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Организация работы по введению новых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дополнительных программ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физкульткрно-оздоровительной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направленности: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Дельфиненок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, Йога для малышей.</w:t>
            </w:r>
          </w:p>
        </w:tc>
        <w:tc>
          <w:tcPr>
            <w:tcW w:w="1563" w:type="dxa"/>
            <w:tcBorders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2023-2024</w:t>
            </w:r>
          </w:p>
          <w:p w:rsidR="00FC7C74" w:rsidRDefault="00FC7C74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C74" w:rsidRDefault="00FC7C74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C74" w:rsidRDefault="00FC7C74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2024-2025</w:t>
            </w:r>
          </w:p>
        </w:tc>
        <w:tc>
          <w:tcPr>
            <w:tcW w:w="197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C7C74" w:rsidRDefault="00FC7C74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C7C74" w:rsidRDefault="00FC7C74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C7C74" w:rsidRDefault="00E17E88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Ожидаемые результаты:</w:t>
      </w:r>
    </w:p>
    <w:p w:rsidR="00FC7C74" w:rsidRDefault="00E17E8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Создание безопасных условий для жизни и здоровья участников образовательного процесса;</w:t>
      </w:r>
    </w:p>
    <w:p w:rsidR="00FC7C74" w:rsidRDefault="00E17E8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оснащение </w:t>
      </w:r>
      <w:r>
        <w:rPr>
          <w:rFonts w:ascii="Times New Roman" w:hAnsi="Times New Roman" w:cs="Times New Roman"/>
          <w:sz w:val="28"/>
          <w:szCs w:val="28"/>
        </w:rPr>
        <w:t>предметно-развивающей среды ДОО оборудованием для развития двигательных навыков в проведении занятий физической культурой;</w:t>
      </w:r>
    </w:p>
    <w:p w:rsidR="00FC7C74" w:rsidRDefault="00E17E8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формирование стойкой мотивации на поддержание здорового образа жизни в семье;</w:t>
      </w:r>
    </w:p>
    <w:p w:rsidR="00FC7C74" w:rsidRDefault="00E17E8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повышение педагогами своего профессионального уров</w:t>
      </w:r>
      <w:r>
        <w:rPr>
          <w:rFonts w:ascii="Times New Roman" w:hAnsi="Times New Roman" w:cs="Times New Roman"/>
          <w:sz w:val="28"/>
          <w:szCs w:val="28"/>
        </w:rPr>
        <w:t xml:space="preserve">ня в вопросах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здоровьесбережения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практических навыков в организации двигательной деятельности дошкольников.</w:t>
      </w:r>
    </w:p>
    <w:p w:rsidR="00FC7C74" w:rsidRDefault="00E17E88">
      <w:pPr>
        <w:spacing w:after="0" w:line="276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Проект «Сотрудничество</w:t>
      </w:r>
      <w:r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FC7C74" w:rsidRDefault="00E17E8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Содержание родительских собраний, консультаций недостаточно дифференцированно. При взаимодействии с семьей воспитанника  </w:t>
      </w:r>
      <w:r>
        <w:rPr>
          <w:rFonts w:ascii="Times New Roman" w:hAnsi="Times New Roman" w:cs="Times New Roman"/>
          <w:sz w:val="28"/>
          <w:szCs w:val="28"/>
        </w:rPr>
        <w:t xml:space="preserve">                не учитываются возможности и условия конкретных семей, их интересы. Недостаточное количество родителей вовлечено в работу ДОУ.</w:t>
      </w:r>
    </w:p>
    <w:p w:rsidR="00FC7C74" w:rsidRDefault="00E17E8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spellStart"/>
      <w:r>
        <w:rPr>
          <w:rFonts w:ascii="Times New Roman" w:hAnsi="Times New Roman" w:cs="Times New Roman"/>
          <w:sz w:val="28"/>
          <w:szCs w:val="28"/>
        </w:rPr>
        <w:t>Цель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>артнерство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педагогов и родителей в деятельности ДОУ,               в основу которого заложены идеи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гуманизации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отношений, приоритет общечеловеческих ценностей с акцентом на личностно-деятельный подход.</w:t>
      </w:r>
    </w:p>
    <w:p w:rsidR="00FC7C74" w:rsidRDefault="00E17E88">
      <w:pPr>
        <w:spacing w:after="0" w:line="276" w:lineRule="auto"/>
        <w:ind w:left="708"/>
        <w:jc w:val="both"/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FC7C74" w:rsidRDefault="00E17E88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изучение лучшего опыта семейного воспитания, пропаганда его среди широкого круга родителей, использование в работе детского сада положительного</w:t>
      </w:r>
      <w:r>
        <w:rPr>
          <w:rFonts w:ascii="Times New Roman" w:hAnsi="Times New Roman" w:cs="Times New Roman"/>
          <w:sz w:val="28"/>
          <w:szCs w:val="28"/>
        </w:rPr>
        <w:t xml:space="preserve"> опыта семейного воспитания.</w:t>
      </w:r>
    </w:p>
    <w:p w:rsidR="00FC7C74" w:rsidRDefault="00E17E88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создание благоприятных условий для повышения педагогической                   и психологической грамотности родителей в воспитании и образовании детей дошкольного возраста.</w:t>
      </w:r>
    </w:p>
    <w:p w:rsidR="00FC7C74" w:rsidRDefault="00E17E88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повышение уровня знаний, умений и навыков воспитат</w:t>
      </w:r>
      <w:r>
        <w:rPr>
          <w:rFonts w:ascii="Times New Roman" w:hAnsi="Times New Roman" w:cs="Times New Roman"/>
          <w:sz w:val="28"/>
          <w:szCs w:val="28"/>
        </w:rPr>
        <w:t>елей в области сотрудничества с семьей.</w:t>
      </w:r>
    </w:p>
    <w:p w:rsidR="00FC7C74" w:rsidRDefault="00E17E88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изменение позиции родителей по отношению к деятельности детского сада.</w:t>
      </w:r>
    </w:p>
    <w:p w:rsidR="00FC7C74" w:rsidRDefault="00E17E88">
      <w:pPr>
        <w:pStyle w:val="a8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привлечение родителей к активному участию в организации, планировании и контроле деятельности ДОО</w:t>
      </w:r>
    </w:p>
    <w:p w:rsidR="00FC7C74" w:rsidRDefault="00FC7C74">
      <w:pPr>
        <w:spacing w:after="0"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629" w:type="dxa"/>
        <w:tblLayout w:type="fixed"/>
        <w:tblLook w:val="04A0"/>
      </w:tblPr>
      <w:tblGrid>
        <w:gridCol w:w="700"/>
        <w:gridCol w:w="5392"/>
        <w:gridCol w:w="1563"/>
        <w:gridCol w:w="1974"/>
      </w:tblGrid>
      <w:tr w:rsidR="00FC7C74">
        <w:tc>
          <w:tcPr>
            <w:tcW w:w="7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Мероприятия проекта</w:t>
            </w:r>
          </w:p>
        </w:tc>
        <w:tc>
          <w:tcPr>
            <w:tcW w:w="1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Срок проведения</w:t>
            </w:r>
          </w:p>
        </w:tc>
        <w:tc>
          <w:tcPr>
            <w:tcW w:w="19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Ответственный исполнитель</w:t>
            </w:r>
          </w:p>
        </w:tc>
      </w:tr>
      <w:tr w:rsidR="00FC7C74">
        <w:tc>
          <w:tcPr>
            <w:tcW w:w="700" w:type="dxa"/>
            <w:tcBorders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391" w:type="dxa"/>
            <w:tcBorders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Мониторинговые исследования степени удовлетворенности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родителей (законных представителей)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качеством образовательных услуг, предоставляемых ДОУ (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гугл-анкетирование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, опросы на сайте ДОУ)</w:t>
            </w:r>
          </w:p>
        </w:tc>
        <w:tc>
          <w:tcPr>
            <w:tcW w:w="1563" w:type="dxa"/>
            <w:tcBorders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2023-2027</w:t>
            </w:r>
          </w:p>
        </w:tc>
        <w:tc>
          <w:tcPr>
            <w:tcW w:w="197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Заведующий </w:t>
            </w:r>
          </w:p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FC7C74">
        <w:tc>
          <w:tcPr>
            <w:tcW w:w="700" w:type="dxa"/>
            <w:tcBorders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391" w:type="dxa"/>
            <w:tcBorders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Разработка и реализация совместных планов, проектов «Чистая территория», «Неделя открытых дверей», «Осенняя ярмарка».</w:t>
            </w:r>
          </w:p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Внедрение активных форм работы с семьей, воспитывающей ребенка с РАС (мастер – классы, круглые столы, семинары-практикумы, консультации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)</w:t>
            </w:r>
          </w:p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Проведение общих и групповых родительских собраний по актуальным вопросам воспитания и образования детей</w:t>
            </w:r>
          </w:p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совместных мероприятий: праздники и досуги, дни здоровья, выставки, конкурсы и пр.</w:t>
            </w:r>
          </w:p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Оформление информационных стендов для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родителей в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группах и внесение на сайт образовательного учреждения информационного</w:t>
            </w:r>
          </w:p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материала на актуальные темы</w:t>
            </w:r>
          </w:p>
        </w:tc>
        <w:tc>
          <w:tcPr>
            <w:tcW w:w="1563" w:type="dxa"/>
            <w:tcBorders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2023-2027</w:t>
            </w:r>
          </w:p>
          <w:p w:rsidR="00FC7C74" w:rsidRDefault="00FC7C74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C74" w:rsidRDefault="00FC7C74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2024-2027</w:t>
            </w:r>
          </w:p>
          <w:p w:rsidR="00FC7C74" w:rsidRDefault="00FC7C74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C74" w:rsidRDefault="00FC7C74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C74" w:rsidRDefault="00FC7C74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2023-2027</w:t>
            </w:r>
          </w:p>
          <w:p w:rsidR="00FC7C74" w:rsidRDefault="00FC7C74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C74" w:rsidRDefault="00FC7C74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2023-2027</w:t>
            </w:r>
          </w:p>
          <w:p w:rsidR="00FC7C74" w:rsidRDefault="00FC7C74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C74" w:rsidRDefault="00FC7C74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2023-2027</w:t>
            </w:r>
          </w:p>
        </w:tc>
        <w:tc>
          <w:tcPr>
            <w:tcW w:w="197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Старший воспитатель</w:t>
            </w:r>
          </w:p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Педагоги ДОУ</w:t>
            </w:r>
          </w:p>
        </w:tc>
      </w:tr>
      <w:tr w:rsidR="00FC7C74">
        <w:tc>
          <w:tcPr>
            <w:tcW w:w="700" w:type="dxa"/>
            <w:tcBorders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5391" w:type="dxa"/>
            <w:tcBorders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Выступления на родительских собраниях</w:t>
            </w:r>
          </w:p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-круглые столы</w:t>
            </w:r>
          </w:p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-публикации на информационных стендах и сайте ДОУ</w:t>
            </w:r>
          </w:p>
        </w:tc>
        <w:tc>
          <w:tcPr>
            <w:tcW w:w="1563" w:type="dxa"/>
            <w:tcBorders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2023-2027</w:t>
            </w:r>
          </w:p>
        </w:tc>
        <w:tc>
          <w:tcPr>
            <w:tcW w:w="197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Заведующий </w:t>
            </w:r>
          </w:p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  <w:tr w:rsidR="00FC7C74">
        <w:tc>
          <w:tcPr>
            <w:tcW w:w="7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Обновление стендов по информированию родителей о деятельности ДОУ</w:t>
            </w:r>
          </w:p>
        </w:tc>
        <w:tc>
          <w:tcPr>
            <w:tcW w:w="156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2023-2027 </w:t>
            </w:r>
          </w:p>
        </w:tc>
        <w:tc>
          <w:tcPr>
            <w:tcW w:w="19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Старший воспитатель</w:t>
            </w:r>
          </w:p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Педагоги ДОУ</w:t>
            </w:r>
          </w:p>
        </w:tc>
      </w:tr>
      <w:tr w:rsidR="00FC7C74">
        <w:tc>
          <w:tcPr>
            <w:tcW w:w="700" w:type="dxa"/>
            <w:tcBorders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91" w:type="dxa"/>
            <w:tcBorders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Анализ реализации совместных планов, программы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(в ежегодном отчете по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самообследованию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руководителя)</w:t>
            </w:r>
          </w:p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Внесение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необходимых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корректив</w:t>
            </w:r>
          </w:p>
        </w:tc>
        <w:tc>
          <w:tcPr>
            <w:tcW w:w="1563" w:type="dxa"/>
            <w:tcBorders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2023-2027 </w:t>
            </w:r>
          </w:p>
        </w:tc>
        <w:tc>
          <w:tcPr>
            <w:tcW w:w="197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Заведующий</w:t>
            </w:r>
          </w:p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Старший воспитатель</w:t>
            </w:r>
          </w:p>
          <w:p w:rsidR="00FC7C74" w:rsidRDefault="00FC7C74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C7C74">
        <w:tc>
          <w:tcPr>
            <w:tcW w:w="700" w:type="dxa"/>
            <w:tcBorders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5391" w:type="dxa"/>
            <w:tcBorders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Обобщение перспективного педагогического опыта по взаимодействию с семьями воспитанников</w:t>
            </w:r>
          </w:p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Транслирование положительного опыта </w:t>
            </w: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семейного воспитания и опыта взаимодействия </w:t>
            </w: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</w:t>
            </w:r>
            <w:proofErr w:type="gramEnd"/>
          </w:p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родителями на разном уровне.</w:t>
            </w:r>
          </w:p>
        </w:tc>
        <w:tc>
          <w:tcPr>
            <w:tcW w:w="1563" w:type="dxa"/>
            <w:tcBorders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2026-2027</w:t>
            </w:r>
          </w:p>
          <w:p w:rsidR="00FC7C74" w:rsidRDefault="00FC7C74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C74" w:rsidRDefault="00FC7C74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2023-2027</w:t>
            </w:r>
          </w:p>
        </w:tc>
        <w:tc>
          <w:tcPr>
            <w:tcW w:w="197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Заведующий </w:t>
            </w:r>
          </w:p>
          <w:p w:rsidR="00FC7C74" w:rsidRDefault="00E17E88">
            <w:pPr>
              <w:widowControl w:val="0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Старший воспитатель</w:t>
            </w:r>
          </w:p>
        </w:tc>
      </w:tr>
    </w:tbl>
    <w:p w:rsidR="00FC7C74" w:rsidRDefault="00FC7C74">
      <w:pPr>
        <w:spacing w:after="0" w:line="276" w:lineRule="auto"/>
        <w:jc w:val="both"/>
      </w:pPr>
    </w:p>
    <w:p w:rsidR="00FC7C74" w:rsidRDefault="00E17E88">
      <w:pPr>
        <w:spacing w:after="0" w:line="276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Ожидаемые результаты:</w:t>
      </w:r>
    </w:p>
    <w:p w:rsidR="00FC7C74" w:rsidRDefault="00E17E8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Активное включение родителей в воспитательный - образовательный процесс ДОУ:</w:t>
      </w:r>
    </w:p>
    <w:p w:rsidR="00FC7C74" w:rsidRDefault="00E17E8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интереса к сотрудничеству с детским садом;</w:t>
      </w:r>
    </w:p>
    <w:p w:rsidR="00FC7C74" w:rsidRDefault="00E17E8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 повышение </w:t>
      </w:r>
      <w:proofErr w:type="spellStart"/>
      <w:r>
        <w:rPr>
          <w:rFonts w:ascii="Times New Roman" w:hAnsi="Times New Roman" w:cs="Times New Roman"/>
          <w:sz w:val="28"/>
          <w:szCs w:val="28"/>
        </w:rPr>
        <w:t>психолого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педагогической культуры в вопросах воспитания детей;</w:t>
      </w:r>
    </w:p>
    <w:p w:rsidR="00FC7C74" w:rsidRDefault="00E17E8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повышение компетентности педагогов в организации взаимодействия          с семьями воспитанников.</w:t>
      </w:r>
    </w:p>
    <w:p w:rsidR="00FC7C74" w:rsidRDefault="00E17E88">
      <w:pPr>
        <w:spacing w:after="0" w:line="276" w:lineRule="auto"/>
        <w:jc w:val="center"/>
        <w:rPr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Цели и планы по созданию бренда обр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азовательной организации</w:t>
      </w:r>
    </w:p>
    <w:p w:rsidR="00FC7C74" w:rsidRDefault="00E17E8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Из всего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выше сказанного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вытекает предназначение дошкольного учреждения: </w:t>
      </w:r>
    </w:p>
    <w:p w:rsidR="00FC7C74" w:rsidRDefault="00E17E8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обеспечение каждому ребенку условий для его разностороннего развития      в соответствии с возможностями своего психофизического развития,               к</w:t>
      </w:r>
      <w:r>
        <w:rPr>
          <w:rFonts w:ascii="Times New Roman" w:hAnsi="Times New Roman" w:cs="Times New Roman"/>
          <w:sz w:val="28"/>
          <w:szCs w:val="28"/>
        </w:rPr>
        <w:t xml:space="preserve"> осознанному саморазвитию, проживанию дошкольного детства                  как самоценного периода жизни, охраны и укрепление здоровья детей.</w:t>
      </w:r>
    </w:p>
    <w:p w:rsidR="00FC7C74" w:rsidRDefault="00E17E8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Для осуществления поставленных задач коллектив МАДОУ ставит перед собой стратегическую </w:t>
      </w:r>
      <w:r>
        <w:rPr>
          <w:rFonts w:ascii="Times New Roman" w:hAnsi="Times New Roman" w:cs="Times New Roman"/>
          <w:b/>
          <w:bCs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создание единого обр</w:t>
      </w:r>
      <w:r>
        <w:rPr>
          <w:rFonts w:ascii="Times New Roman" w:hAnsi="Times New Roman" w:cs="Times New Roman"/>
          <w:sz w:val="28"/>
          <w:szCs w:val="28"/>
        </w:rPr>
        <w:t xml:space="preserve">азовательного пространства, обеспечивающего оптимальное развитие каждого ребенка          в ситуации </w:t>
      </w:r>
      <w:proofErr w:type="spellStart"/>
      <w:r>
        <w:rPr>
          <w:rFonts w:ascii="Times New Roman" w:hAnsi="Times New Roman" w:cs="Times New Roman"/>
          <w:sz w:val="28"/>
          <w:szCs w:val="28"/>
        </w:rPr>
        <w:t>медико-психолого-педагогической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поддержки. </w:t>
      </w:r>
    </w:p>
    <w:p w:rsidR="00FC7C74" w:rsidRDefault="00E17E8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Для реализации стратегической цели определены перспективные направления в деятельности дошкольного учреждения: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C7C74" w:rsidRDefault="00E17E8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создание педагогической, методической и медико-психологической информационной базы по актуальным проблемам в МАДОУ;</w:t>
      </w:r>
    </w:p>
    <w:p w:rsidR="00FC7C74" w:rsidRDefault="00E17E8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повышение профессиональной компетентности педагогов и специалистов МАДОУ для реализации образовательной программы в рамках актуализаци</w:t>
      </w:r>
      <w:r>
        <w:rPr>
          <w:rFonts w:ascii="Times New Roman" w:hAnsi="Times New Roman" w:cs="Times New Roman"/>
          <w:sz w:val="28"/>
          <w:szCs w:val="28"/>
        </w:rPr>
        <w:t>и проблемы субъект - субъектного взаимодействия;</w:t>
      </w:r>
    </w:p>
    <w:p w:rsidR="00FC7C74" w:rsidRDefault="00E17E8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совершенствование системы управления МАДОУ в инновационном режиме.</w:t>
      </w:r>
    </w:p>
    <w:p w:rsidR="00FC7C74" w:rsidRDefault="00E17E88">
      <w:pPr>
        <w:spacing w:after="0" w:line="276" w:lineRule="auto"/>
        <w:jc w:val="center"/>
        <w:rPr>
          <w:b/>
          <w:bCs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Модель педагога детского сада (как желаемый результат) </w:t>
      </w:r>
    </w:p>
    <w:p w:rsidR="00FC7C74" w:rsidRDefault="00E17E8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Инновационная и развивающая деятельность поднимает статус дошкольного учреждения.</w:t>
      </w:r>
      <w:r>
        <w:rPr>
          <w:rFonts w:ascii="Times New Roman" w:hAnsi="Times New Roman" w:cs="Times New Roman"/>
          <w:sz w:val="28"/>
          <w:szCs w:val="28"/>
        </w:rPr>
        <w:t xml:space="preserve"> Одновременно повышается требование к педагогу, к работе в инновационном режиме. Личность может воспитать только личность. Поэтому, в совершенных условиях </w:t>
      </w:r>
      <w:proofErr w:type="gramStart"/>
      <w:r>
        <w:rPr>
          <w:rFonts w:ascii="Times New Roman" w:hAnsi="Times New Roman" w:cs="Times New Roman"/>
          <w:sz w:val="28"/>
          <w:szCs w:val="28"/>
        </w:rPr>
        <w:t>важное значение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приобретает фигура педагога детского сада. Качество дошкольного воспитания определяет</w:t>
      </w:r>
      <w:r>
        <w:rPr>
          <w:rFonts w:ascii="Times New Roman" w:hAnsi="Times New Roman" w:cs="Times New Roman"/>
          <w:sz w:val="28"/>
          <w:szCs w:val="28"/>
        </w:rPr>
        <w:t xml:space="preserve">ся характером общения взрослого ребенка. Многие педагоги, проанализировав свои способы общения с дошкольниками, приняли, исходя из новых условий, новую тактику общения - сотрудничества, в котором позиция педагога исходит из интересов ребенка и перспектив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его дальнейшего развития. Анализируя основные цели и направления детского сада в будущем, можно определить следующую модель педагога детского сада (как желаемый результат): </w:t>
      </w:r>
    </w:p>
    <w:p w:rsidR="00FC7C74" w:rsidRDefault="00E17E8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>
        <w:rPr>
          <w:rFonts w:ascii="Times New Roman" w:hAnsi="Times New Roman" w:cs="Times New Roman"/>
          <w:b/>
          <w:bCs/>
          <w:sz w:val="28"/>
          <w:szCs w:val="28"/>
        </w:rPr>
        <w:t>Профессионализм воспитателя:</w:t>
      </w:r>
    </w:p>
    <w:p w:rsidR="00FC7C74" w:rsidRDefault="00E17E8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воспитатель владеет основа</w:t>
      </w:r>
      <w:r>
        <w:rPr>
          <w:rFonts w:ascii="Times New Roman" w:hAnsi="Times New Roman" w:cs="Times New Roman"/>
          <w:sz w:val="28"/>
          <w:szCs w:val="28"/>
        </w:rPr>
        <w:t>ми необходимых знаний и умений согласно нормативным документам;</w:t>
      </w:r>
    </w:p>
    <w:p w:rsidR="00FC7C74" w:rsidRDefault="00E17E8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владение умением планировать и оценивать уровень развития детей своей группы;</w:t>
      </w:r>
    </w:p>
    <w:p w:rsidR="00FC7C74" w:rsidRDefault="00E17E8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владение педагогической техникой: речью, умением сконцентрировать внимание детей на решение педагогических зад</w:t>
      </w:r>
      <w:r>
        <w:rPr>
          <w:rFonts w:ascii="Times New Roman" w:hAnsi="Times New Roman" w:cs="Times New Roman"/>
          <w:sz w:val="28"/>
          <w:szCs w:val="28"/>
        </w:rPr>
        <w:t>ач, используя личностно ориентированную модель взаимодействия с детьми;</w:t>
      </w:r>
    </w:p>
    <w:p w:rsidR="00FC7C74" w:rsidRDefault="00E17E8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владение специальными умениями;</w:t>
      </w:r>
    </w:p>
    <w:p w:rsidR="00FC7C74" w:rsidRDefault="00E17E8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видеть и понимать внутренний мир ребенка;</w:t>
      </w:r>
    </w:p>
    <w:p w:rsidR="00FC7C74" w:rsidRDefault="00E17E8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проявление творчества и интереса к педагогической деятельности.</w:t>
      </w:r>
    </w:p>
    <w:p w:rsidR="00FC7C74" w:rsidRDefault="00E17E8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Проявление </w:t>
      </w:r>
      <w:r>
        <w:rPr>
          <w:rFonts w:ascii="Times New Roman" w:hAnsi="Times New Roman" w:cs="Times New Roman"/>
          <w:b/>
          <w:bCs/>
          <w:sz w:val="28"/>
          <w:szCs w:val="28"/>
        </w:rPr>
        <w:t>организационно-методических умений:</w:t>
      </w:r>
    </w:p>
    <w:p w:rsidR="00FC7C74" w:rsidRDefault="00E17E8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умение использовать в работе новаторские методики;</w:t>
      </w:r>
    </w:p>
    <w:p w:rsidR="00FC7C74" w:rsidRDefault="00E17E8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заинтересованность в успехах детей, результатах педагогической деятельности в целом;</w:t>
      </w:r>
    </w:p>
    <w:p w:rsidR="00FC7C74" w:rsidRDefault="00E17E8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установление педагогически целесообразных взаимоотношений с детьми      и </w:t>
      </w:r>
      <w:r>
        <w:rPr>
          <w:rFonts w:ascii="Times New Roman" w:hAnsi="Times New Roman" w:cs="Times New Roman"/>
          <w:sz w:val="28"/>
          <w:szCs w:val="28"/>
        </w:rPr>
        <w:t>родителями;</w:t>
      </w:r>
    </w:p>
    <w:p w:rsidR="00FC7C74" w:rsidRDefault="00E17E8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самообразование и самовоспитание.</w:t>
      </w:r>
    </w:p>
    <w:p w:rsidR="00FC7C74" w:rsidRDefault="00E17E8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3.Личностные качества педагога:</w:t>
      </w:r>
    </w:p>
    <w:p w:rsidR="00FC7C74" w:rsidRDefault="00E17E8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профессиональная направленность педагога должно характеризовать определенное отношение к обществу, окружающим людям, отношение           к педагогическому труду;</w:t>
      </w:r>
    </w:p>
    <w:p w:rsidR="00FC7C74" w:rsidRDefault="00E17E8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эмпатия</w:t>
      </w:r>
      <w:proofErr w:type="spellEnd"/>
      <w:r>
        <w:rPr>
          <w:rFonts w:ascii="Times New Roman" w:hAnsi="Times New Roman" w:cs="Times New Roman"/>
          <w:sz w:val="28"/>
          <w:szCs w:val="28"/>
        </w:rPr>
        <w:t>: э</w:t>
      </w:r>
      <w:r>
        <w:rPr>
          <w:rFonts w:ascii="Times New Roman" w:hAnsi="Times New Roman" w:cs="Times New Roman"/>
          <w:sz w:val="28"/>
          <w:szCs w:val="28"/>
        </w:rPr>
        <w:t>моциональная отзывчивость на переживание ребенка, чуткость, доброжелательность, заботливость; верность своим обещаниям, тактичность; - педагогический такт: оптимальное сочетание ласки и твердости, доброты       и взыскательности, доверия и контроля, гибкос</w:t>
      </w:r>
      <w:r>
        <w:rPr>
          <w:rFonts w:ascii="Times New Roman" w:hAnsi="Times New Roman" w:cs="Times New Roman"/>
          <w:sz w:val="28"/>
          <w:szCs w:val="28"/>
        </w:rPr>
        <w:t>ти поведения и воспитанных воздействий, выражается в умении сохранять личностное достоинство,        не ущемлять самолюбие детей, их родителей, коллег по работе;</w:t>
      </w:r>
    </w:p>
    <w:p w:rsidR="00FC7C74" w:rsidRDefault="00E17E8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педагогический оптимизм: знание достоинств и способностей каждого воспитанника и создание ус</w:t>
      </w:r>
      <w:r>
        <w:rPr>
          <w:rFonts w:ascii="Times New Roman" w:hAnsi="Times New Roman" w:cs="Times New Roman"/>
          <w:sz w:val="28"/>
          <w:szCs w:val="28"/>
        </w:rPr>
        <w:t>ловий для их проявления, способствующих раскрытию личностного потенциала у детей;</w:t>
      </w:r>
    </w:p>
    <w:p w:rsidR="00FC7C74" w:rsidRDefault="00E17E8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рефлексия: умение размышлять над причинами успехов и неудач, ошибок      и затруднений в воспитании и обучении детей;</w:t>
      </w:r>
    </w:p>
    <w:p w:rsidR="00FC7C74" w:rsidRDefault="00E17E8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креативность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FC7C74" w:rsidRDefault="00E17E8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реализовать комплексный медико-педаг</w:t>
      </w:r>
      <w:r>
        <w:rPr>
          <w:rFonts w:ascii="Times New Roman" w:hAnsi="Times New Roman" w:cs="Times New Roman"/>
          <w:sz w:val="28"/>
          <w:szCs w:val="28"/>
        </w:rPr>
        <w:t>огический подход                               к диагностической и образовательной работе;</w:t>
      </w:r>
    </w:p>
    <w:p w:rsidR="00FC7C74" w:rsidRDefault="00E17E8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воплощать идеи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гуманизации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педагогического процесса; - развивать коммуникативно-адаптивные механизмы личности с целью интеграции            в социум;</w:t>
      </w:r>
    </w:p>
    <w:p w:rsidR="00FC7C74" w:rsidRDefault="00E17E8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вести актив</w:t>
      </w:r>
      <w:r>
        <w:rPr>
          <w:rFonts w:ascii="Times New Roman" w:hAnsi="Times New Roman" w:cs="Times New Roman"/>
          <w:sz w:val="28"/>
          <w:szCs w:val="28"/>
        </w:rPr>
        <w:t>ное взаимодействие медико-педагогического персонала                с родителями.</w:t>
      </w:r>
    </w:p>
    <w:p w:rsidR="00FC7C74" w:rsidRDefault="00E17E88">
      <w:pPr>
        <w:spacing w:after="0" w:line="276" w:lineRule="auto"/>
        <w:jc w:val="center"/>
        <w:rPr>
          <w:b/>
          <w:bCs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Модель выпускника (как желаемый результат) </w:t>
      </w:r>
    </w:p>
    <w:p w:rsidR="00FC7C74" w:rsidRDefault="00E17E8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Период от рождения до поступления в школу является возрастом наиболее стремительного физического и психического развития ребенка, </w:t>
      </w:r>
      <w:r>
        <w:rPr>
          <w:rFonts w:ascii="Times New Roman" w:hAnsi="Times New Roman" w:cs="Times New Roman"/>
          <w:sz w:val="28"/>
          <w:szCs w:val="28"/>
        </w:rPr>
        <w:t xml:space="preserve">первоначального формирования физических и психических качеств, необходимых человеку в течение всей последующей жизни, качеств                и свойств, делающих его человеком. Дошкольное образование призвано обеспечить создание основного </w:t>
      </w:r>
      <w:proofErr w:type="gramStart"/>
      <w:r>
        <w:rPr>
          <w:rFonts w:ascii="Times New Roman" w:hAnsi="Times New Roman" w:cs="Times New Roman"/>
          <w:sz w:val="28"/>
          <w:szCs w:val="28"/>
        </w:rPr>
        <w:t>фундамента развити</w:t>
      </w:r>
      <w:r>
        <w:rPr>
          <w:rFonts w:ascii="Times New Roman" w:hAnsi="Times New Roman" w:cs="Times New Roman"/>
          <w:sz w:val="28"/>
          <w:szCs w:val="28"/>
        </w:rPr>
        <w:t>я ребенка-формирование базовой культуры его личности</w:t>
      </w:r>
      <w:proofErr w:type="gramEnd"/>
      <w:r>
        <w:rPr>
          <w:rFonts w:ascii="Times New Roman" w:hAnsi="Times New Roman" w:cs="Times New Roman"/>
          <w:sz w:val="28"/>
          <w:szCs w:val="28"/>
        </w:rPr>
        <w:t>. Это позволит ему успешно овладеть видами деятельности и областям знаний на других ступенях образования.                При определении основных показателей модели выпускника ДОУ компенсирующего вида учи</w:t>
      </w:r>
      <w:r>
        <w:rPr>
          <w:rFonts w:ascii="Times New Roman" w:hAnsi="Times New Roman" w:cs="Times New Roman"/>
          <w:sz w:val="28"/>
          <w:szCs w:val="28"/>
        </w:rPr>
        <w:t>тывалась специфика состояния нервно психического и физического здоровья детей. Модель разработана для детей     в возрасте от 7 до 8 лет, поступающих из детского сада в школу,                       а не для детей, выпускающихся из старшей группы детского с</w:t>
      </w:r>
      <w:r>
        <w:rPr>
          <w:rFonts w:ascii="Times New Roman" w:hAnsi="Times New Roman" w:cs="Times New Roman"/>
          <w:sz w:val="28"/>
          <w:szCs w:val="28"/>
        </w:rPr>
        <w:t xml:space="preserve">ада в другие дошкольные учреждения. </w:t>
      </w:r>
    </w:p>
    <w:p w:rsidR="00FC7C74" w:rsidRDefault="00E17E8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Таким образом, выпускник детского сада должен владеть следующими характеристиками личности: </w:t>
      </w:r>
    </w:p>
    <w:p w:rsidR="00FC7C74" w:rsidRDefault="00E17E8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компетентность - информированность о разных сторонах окружающего мира и умение применить ее в разных ситуациях;</w:t>
      </w:r>
    </w:p>
    <w:p w:rsidR="00FC7C74" w:rsidRDefault="00E17E8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коммуника</w:t>
      </w:r>
      <w:r>
        <w:rPr>
          <w:rFonts w:ascii="Times New Roman" w:hAnsi="Times New Roman" w:cs="Times New Roman"/>
          <w:sz w:val="28"/>
          <w:szCs w:val="28"/>
        </w:rPr>
        <w:t xml:space="preserve">тивная компетентность - умение общаться </w:t>
      </w:r>
      <w:proofErr w:type="gramStart"/>
      <w:r>
        <w:rPr>
          <w:rFonts w:ascii="Times New Roman" w:hAnsi="Times New Roman" w:cs="Times New Roman"/>
          <w:sz w:val="28"/>
          <w:szCs w:val="28"/>
        </w:rPr>
        <w:t>со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взрослыми               и сверстниками, владение средствами вербального и невербального выражения своих чувств, состояний, переживаний и настроений, желаний, умение понятными средствами выразить отношение к окружа</w:t>
      </w:r>
      <w:r>
        <w:rPr>
          <w:rFonts w:ascii="Times New Roman" w:hAnsi="Times New Roman" w:cs="Times New Roman"/>
          <w:sz w:val="28"/>
          <w:szCs w:val="28"/>
        </w:rPr>
        <w:t>ющим людям     и их поступкам;</w:t>
      </w:r>
    </w:p>
    <w:p w:rsidR="00FC7C74" w:rsidRDefault="00E17E8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физическая компетентность - осознание себя живым организмом, забота         о своем здоровье, желание физического совершенствования с учетом возрастных и индивидуальных возможностей;</w:t>
      </w:r>
    </w:p>
    <w:p w:rsidR="00FC7C74" w:rsidRDefault="00E17E8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интеллектуальная компетентность - овла</w:t>
      </w:r>
      <w:r>
        <w:rPr>
          <w:rFonts w:ascii="Times New Roman" w:hAnsi="Times New Roman" w:cs="Times New Roman"/>
          <w:sz w:val="28"/>
          <w:szCs w:val="28"/>
        </w:rPr>
        <w:t>дение детьми разными способами решения задач, умение прогнозировать и предполагать результат;</w:t>
      </w:r>
    </w:p>
    <w:p w:rsidR="00FC7C74" w:rsidRDefault="00E17E8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креативность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отношение ребенка к окружающему миру, как к объекту преобразования и открытия, создание нового продукта, который отличается оригинальностью, вари</w:t>
      </w:r>
      <w:r>
        <w:rPr>
          <w:rFonts w:ascii="Times New Roman" w:hAnsi="Times New Roman" w:cs="Times New Roman"/>
          <w:sz w:val="28"/>
          <w:szCs w:val="28"/>
        </w:rPr>
        <w:t>ативностью;</w:t>
      </w:r>
    </w:p>
    <w:p w:rsidR="00FC7C74" w:rsidRDefault="00E17E8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любознательность - исследовательский интерес ребенка. Развитие любознательности, как основы познавательной активности будущего ученика;</w:t>
      </w:r>
    </w:p>
    <w:p w:rsidR="00FC7C74" w:rsidRDefault="00E17E8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инициативность и самостоятельность - это важный показатель творческого потенциала, т.е. умение проявлять</w:t>
      </w:r>
      <w:r>
        <w:rPr>
          <w:rFonts w:ascii="Times New Roman" w:hAnsi="Times New Roman" w:cs="Times New Roman"/>
          <w:sz w:val="28"/>
          <w:szCs w:val="28"/>
        </w:rPr>
        <w:t xml:space="preserve"> инициативу во всех видах детской деятельности, в ситуациях общения с детьми и взрослыми, добиваться результатов. Самостоятельный ребенок-ребенок в поиске, имеющий право   на ошибку, методом проб и ошибок добивающийся задуманного;</w:t>
      </w:r>
    </w:p>
    <w:p w:rsidR="00FC7C74" w:rsidRDefault="00E17E8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ответственность - обяза</w:t>
      </w:r>
      <w:r>
        <w:rPr>
          <w:rFonts w:ascii="Times New Roman" w:hAnsi="Times New Roman" w:cs="Times New Roman"/>
          <w:sz w:val="28"/>
          <w:szCs w:val="28"/>
        </w:rPr>
        <w:t>тельство ребенка за проявление собственной личной инициативы. Ответственность определяется мерой самостоятельности ребенка и связана с проявлением волевых усилий;</w:t>
      </w:r>
    </w:p>
    <w:p w:rsidR="00FC7C74" w:rsidRDefault="00E17E8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произвольность-соподчинение собственных мотивов других детей. Умение управлять своим поведе</w:t>
      </w:r>
      <w:r>
        <w:rPr>
          <w:rFonts w:ascii="Times New Roman" w:hAnsi="Times New Roman" w:cs="Times New Roman"/>
          <w:sz w:val="28"/>
          <w:szCs w:val="28"/>
        </w:rPr>
        <w:t>нием в соответствии с определенными сформированными у него представлениями, правилами и нормами. Таким образом, обе модели педагога и ребенка-выпускника отражают приоритеты    в развитии ДОУ, основные характеристики желаемого будущего.</w:t>
      </w:r>
    </w:p>
    <w:p w:rsidR="00FC7C74" w:rsidRDefault="00E17E88">
      <w:pPr>
        <w:spacing w:after="0" w:line="276" w:lineRule="auto"/>
        <w:jc w:val="center"/>
        <w:rPr>
          <w:b/>
          <w:bCs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Модель будущего ДОУ </w:t>
      </w:r>
    </w:p>
    <w:p w:rsidR="00FC7C74" w:rsidRDefault="00E17E8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Мы предполагаем, что в новой модели МАДОУ в перспективе мы увидим: </w:t>
      </w:r>
    </w:p>
    <w:p w:rsidR="00FC7C74" w:rsidRDefault="00E17E8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расширение участия коллектива в выработке, принятии и реализации правовых и управленческих решений в учреждении;</w:t>
      </w:r>
    </w:p>
    <w:p w:rsidR="00FC7C74" w:rsidRDefault="00E17E8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обеспечение гласности и прозрачности обсуждения и принятия управленче</w:t>
      </w:r>
      <w:r>
        <w:rPr>
          <w:rFonts w:ascii="Times New Roman" w:hAnsi="Times New Roman" w:cs="Times New Roman"/>
          <w:sz w:val="28"/>
          <w:szCs w:val="28"/>
        </w:rPr>
        <w:t>ских решений;</w:t>
      </w:r>
    </w:p>
    <w:p w:rsidR="00FC7C74" w:rsidRDefault="00E17E8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необходимость обновления нормативно-правовой базы для обеспечения широкого развития многообразных договорных отношений.</w:t>
      </w:r>
    </w:p>
    <w:p w:rsidR="00FC7C74" w:rsidRDefault="00E17E88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В новой модели МАДОУ будут четко распределены и согласованы компетенция и полномочия, функции и ответственность всех субъектов образовательного процесса. </w:t>
      </w:r>
    </w:p>
    <w:p w:rsidR="00FC7C74" w:rsidRDefault="00E17E88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</w:rPr>
        <w:t>Прогнозируемые риски при реализации Программы</w:t>
      </w:r>
    </w:p>
    <w:p w:rsidR="00FC7C74" w:rsidRDefault="00FC7C7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3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4677"/>
        <w:gridCol w:w="4678"/>
      </w:tblGrid>
      <w:tr w:rsidR="00FC7C74">
        <w:tc>
          <w:tcPr>
            <w:tcW w:w="46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pStyle w:val="a9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Прогнозируемые риски Способы предупреждения </w:t>
            </w:r>
          </w:p>
        </w:tc>
        <w:tc>
          <w:tcPr>
            <w:tcW w:w="467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C7C74" w:rsidRDefault="00E17E88">
            <w:pPr>
              <w:pStyle w:val="a9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Прогнозируемые риски Способы предупреждения </w:t>
            </w:r>
          </w:p>
        </w:tc>
      </w:tr>
      <w:tr w:rsidR="00FC7C74">
        <w:tc>
          <w:tcPr>
            <w:tcW w:w="4677" w:type="dxa"/>
            <w:tcBorders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Возникновение трудностей у педагогов, связанных с нововведениями. </w:t>
            </w:r>
          </w:p>
        </w:tc>
        <w:tc>
          <w:tcPr>
            <w:tcW w:w="46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C7C74" w:rsidRDefault="00E17E88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Проведение семинаров, семинаров-практикумов, тренингов, мастер-классов, организация работы педагогических мастерских, конкурсов профессионально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го мастерства. Организация участия педагогов в курсах повышения квалификации, научно практических конференциях и других мероприятиях, в соответствии с индивидуальными запросами и потребностями </w:t>
            </w:r>
          </w:p>
        </w:tc>
      </w:tr>
      <w:tr w:rsidR="00FC7C74">
        <w:tc>
          <w:tcPr>
            <w:tcW w:w="4677" w:type="dxa"/>
            <w:tcBorders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Группа рисков, связанная с финансовым обеспечением (снижение объемов бюджетного финансирования совершенствования развивающей предметно-пространственной среды и материально-технической базы учреждения, нестабильность финансирования учреждения). </w:t>
            </w:r>
          </w:p>
        </w:tc>
        <w:tc>
          <w:tcPr>
            <w:tcW w:w="46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C7C74" w:rsidRDefault="00E17E88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Привлечение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внебюджетных средств, за счет развития системы дополнительного платного образования, благотворительной и спонсорской помощи. </w:t>
            </w:r>
          </w:p>
        </w:tc>
      </w:tr>
      <w:tr w:rsidR="00FC7C74">
        <w:tc>
          <w:tcPr>
            <w:tcW w:w="4677" w:type="dxa"/>
            <w:tcBorders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Сокращение штатного расписания, отток квалифицированных специалистов </w:t>
            </w:r>
          </w:p>
        </w:tc>
        <w:tc>
          <w:tcPr>
            <w:tcW w:w="4677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C7C74" w:rsidRDefault="00E17E88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Организация КПК, обучение в высших учебных заведениях, про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фессиональная переподготовка кадров </w:t>
            </w:r>
          </w:p>
        </w:tc>
      </w:tr>
    </w:tbl>
    <w:p w:rsidR="00FC7C74" w:rsidRDefault="00FC7C74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7C74" w:rsidRDefault="00E17E88">
      <w:pPr>
        <w:spacing w:after="150" w:line="276" w:lineRule="auto"/>
        <w:jc w:val="center"/>
        <w:rPr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6.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ab/>
        <w:t>Финансовое обеспечение Программы</w:t>
      </w:r>
    </w:p>
    <w:tbl>
      <w:tblPr>
        <w:tblW w:w="9360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789"/>
        <w:gridCol w:w="5441"/>
        <w:gridCol w:w="3130"/>
      </w:tblGrid>
      <w:tr w:rsidR="00FC7C74">
        <w:tc>
          <w:tcPr>
            <w:tcW w:w="78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544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Мероприятия</w:t>
            </w:r>
          </w:p>
        </w:tc>
        <w:tc>
          <w:tcPr>
            <w:tcW w:w="31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C7C74" w:rsidRDefault="00E17E88">
            <w:pPr>
              <w:pStyle w:val="a9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За счет чего будут реализованы</w:t>
            </w:r>
          </w:p>
        </w:tc>
      </w:tr>
      <w:tr w:rsidR="00FC7C74">
        <w:tc>
          <w:tcPr>
            <w:tcW w:w="789" w:type="dxa"/>
            <w:tcBorders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441" w:type="dxa"/>
            <w:tcBorders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Функционирование групп для детей с РАС</w:t>
            </w:r>
          </w:p>
        </w:tc>
        <w:tc>
          <w:tcPr>
            <w:tcW w:w="31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C7C74" w:rsidRDefault="00E17E88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Бюджет</w:t>
            </w:r>
          </w:p>
        </w:tc>
      </w:tr>
      <w:tr w:rsidR="00FC7C74">
        <w:tc>
          <w:tcPr>
            <w:tcW w:w="789" w:type="dxa"/>
            <w:tcBorders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441" w:type="dxa"/>
            <w:tcBorders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Расходы на оплату труда работников </w:t>
            </w:r>
          </w:p>
        </w:tc>
        <w:tc>
          <w:tcPr>
            <w:tcW w:w="31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C7C74" w:rsidRDefault="00E17E88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Бюджет</w:t>
            </w:r>
          </w:p>
        </w:tc>
      </w:tr>
      <w:tr w:rsidR="00FC7C74">
        <w:tc>
          <w:tcPr>
            <w:tcW w:w="789" w:type="dxa"/>
            <w:tcBorders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441" w:type="dxa"/>
            <w:tcBorders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Расходы на приобретение средств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обучения, соответствующих дидактических и методических </w:t>
            </w:r>
            <w:r>
              <w:rPr>
                <w:rFonts w:ascii="Times New Roman" w:hAnsi="Times New Roman"/>
                <w:sz w:val="24"/>
                <w:szCs w:val="24"/>
              </w:rPr>
              <w:lastRenderedPageBreak/>
              <w:t>материалов, средств обучения</w:t>
            </w:r>
          </w:p>
        </w:tc>
        <w:tc>
          <w:tcPr>
            <w:tcW w:w="31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C7C74" w:rsidRDefault="00E17E88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lastRenderedPageBreak/>
              <w:t>Вне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бюджет, бюджет</w:t>
            </w:r>
          </w:p>
        </w:tc>
      </w:tr>
      <w:tr w:rsidR="00FC7C74">
        <w:tc>
          <w:tcPr>
            <w:tcW w:w="789" w:type="dxa"/>
            <w:tcBorders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5441" w:type="dxa"/>
            <w:tcBorders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Расходы на приобретение электронных образовательных ресурсов, необходимых для организации всех видов образовательной деятельности, в том числе специ</w:t>
            </w:r>
            <w:r>
              <w:rPr>
                <w:rFonts w:ascii="Times New Roman" w:hAnsi="Times New Roman"/>
                <w:sz w:val="24"/>
                <w:szCs w:val="24"/>
              </w:rPr>
              <w:t>альных условий для детей с ОВЗ и детей инвалидов</w:t>
            </w:r>
          </w:p>
        </w:tc>
        <w:tc>
          <w:tcPr>
            <w:tcW w:w="31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C7C74" w:rsidRDefault="00E17E88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Грант</w:t>
            </w:r>
          </w:p>
        </w:tc>
      </w:tr>
      <w:tr w:rsidR="00FC7C74">
        <w:tc>
          <w:tcPr>
            <w:tcW w:w="789" w:type="dxa"/>
            <w:tcBorders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5441" w:type="dxa"/>
            <w:tcBorders>
              <w:left w:val="single" w:sz="2" w:space="0" w:color="000000"/>
              <w:bottom w:val="single" w:sz="2" w:space="0" w:color="000000"/>
            </w:tcBorders>
          </w:tcPr>
          <w:p w:rsidR="00FC7C74" w:rsidRDefault="00E17E88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Расходы, связанные с дополнительным профессиональным образованием педагогических работников</w:t>
            </w:r>
          </w:p>
        </w:tc>
        <w:tc>
          <w:tcPr>
            <w:tcW w:w="3130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FC7C74" w:rsidRDefault="00E17E88">
            <w:pPr>
              <w:pStyle w:val="a9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Вне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бюджет, грант</w:t>
            </w:r>
          </w:p>
        </w:tc>
      </w:tr>
    </w:tbl>
    <w:p w:rsidR="00FC7C74" w:rsidRDefault="00E17E88">
      <w:pPr>
        <w:spacing w:after="0" w:line="276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Объем финансирования Программы подлежит ежегодной корректировке с учетом возможностей всех уровней. </w:t>
      </w:r>
    </w:p>
    <w:p w:rsidR="00FC7C74" w:rsidRDefault="00E17E88">
      <w:pPr>
        <w:spacing w:after="0" w:line="276" w:lineRule="auto"/>
        <w:jc w:val="center"/>
        <w:rPr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 Механизмы реализации программы развития</w:t>
      </w:r>
    </w:p>
    <w:p w:rsidR="00FC7C74" w:rsidRDefault="00E17E88">
      <w:pPr>
        <w:spacing w:after="0" w:line="276" w:lineRule="auto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Стратегия развития учреждения рассчитана на период до 2027 года. Стратегия определяет совокупность реализации 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риоритетных направлений, ориентированных на развитие Учреждения. Эти направления сформулированы в целевых программах. Программы взаимосвязаны между собой стратегической целью и отражают последовательность тактических мероприятий. </w:t>
      </w:r>
    </w:p>
    <w:p w:rsidR="00FC7C74" w:rsidRDefault="00E17E88">
      <w:pPr>
        <w:spacing w:after="0" w:line="276" w:lineRule="auto"/>
        <w:jc w:val="both"/>
        <w:rPr>
          <w:b/>
          <w:bCs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Создание условий в ДОУ для реализации ФГОС. </w:t>
      </w:r>
    </w:p>
    <w:p w:rsidR="00FC7C74" w:rsidRDefault="00E17E88">
      <w:pPr>
        <w:spacing w:after="0" w:line="276" w:lineRule="auto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управление реализацией Программы: администрация ДОУ; </w:t>
      </w:r>
    </w:p>
    <w:p w:rsidR="00FC7C74" w:rsidRDefault="00E17E88">
      <w:pPr>
        <w:spacing w:after="0" w:line="276" w:lineRule="auto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реализацией Программы: администрация ДОУ; </w:t>
      </w:r>
    </w:p>
    <w:p w:rsidR="00FC7C74" w:rsidRDefault="00E17E88">
      <w:pPr>
        <w:spacing w:after="0" w:line="276" w:lineRule="auto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контроль над целевым использованием бюджетных, внебюджетных             и спонсорских средств,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направленных на реализацию Программы                     в соответствии с законодательством;</w:t>
      </w:r>
    </w:p>
    <w:p w:rsidR="00FC7C74" w:rsidRDefault="00E17E88">
      <w:pPr>
        <w:spacing w:after="0" w:line="276" w:lineRule="auto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повышение профессиональной компетентности педагогов в соответствии ФГОС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C7C74" w:rsidRDefault="00E17E88">
      <w:pPr>
        <w:spacing w:after="0" w:line="276" w:lineRule="auto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делегирование полномочий административно-управленческого                      и пед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агогического персонала, распределение функциональных обязанностей, стимулирование сотрудников;</w:t>
      </w:r>
    </w:p>
    <w:p w:rsidR="00FC7C74" w:rsidRDefault="00E17E88">
      <w:pPr>
        <w:spacing w:after="0" w:line="276" w:lineRule="auto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создание материально-технической и финансовой базы для реализации Программы;</w:t>
      </w:r>
    </w:p>
    <w:p w:rsidR="00FC7C74" w:rsidRDefault="00E17E88">
      <w:pPr>
        <w:spacing w:after="0" w:line="276" w:lineRule="auto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создание благоприятного микроклимата, комфортных условий;</w:t>
      </w:r>
    </w:p>
    <w:p w:rsidR="00FC7C74" w:rsidRDefault="00E17E88">
      <w:pPr>
        <w:spacing w:after="0" w:line="276" w:lineRule="auto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разработанная в Прог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рамме концепция развития будет использована             в качестве основы при постановке тактических и оперативных целей           при разработке годовых планов;</w:t>
      </w:r>
    </w:p>
    <w:p w:rsidR="00FC7C74" w:rsidRDefault="00E17E88">
      <w:pPr>
        <w:spacing w:after="0" w:line="276" w:lineRule="auto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-предполагается организация и проведение серии семинаров, способствующих психологической и пра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ктической готовности педагогического коллектива к деятельности по реализации проектов; </w:t>
      </w:r>
    </w:p>
    <w:p w:rsidR="00FC7C74" w:rsidRDefault="00E17E88">
      <w:pPr>
        <w:spacing w:after="0" w:line="276" w:lineRule="auto"/>
        <w:jc w:val="both"/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- обмен информацией о ходе реализации мероприятий Программы развития будет осуществляться через СМИ ДОУ (сайт), через проведение открытых мероприятий.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FC7C74" w:rsidRDefault="00E17E88">
      <w:pPr>
        <w:spacing w:after="0" w:line="276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Заключение до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говоров 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сетевой форме реализации образовательной программы с целью повышение качества образовательного процесса в ДОУ.</w:t>
      </w:r>
    </w:p>
    <w:p w:rsidR="00FC7C74" w:rsidRDefault="00E17E88">
      <w:pPr>
        <w:spacing w:after="0" w:line="276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Модернизация и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цифровизация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управленческих и образовательных процессов, документооборота.</w:t>
      </w:r>
    </w:p>
    <w:p w:rsidR="00FC7C74" w:rsidRDefault="00E17E88">
      <w:pPr>
        <w:spacing w:after="0" w:line="276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Проведение опросов и </w:t>
      </w: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анкетирований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оценки уровня удовлетворенности услугами детского сада, существующими                            в нем процессами.</w:t>
      </w:r>
    </w:p>
    <w:p w:rsidR="00FC7C74" w:rsidRDefault="00E17E88">
      <w:pPr>
        <w:spacing w:after="150" w:line="276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Подготовка методических рекомендаций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различным направлениям деятельности детского сада.</w:t>
      </w:r>
    </w:p>
    <w:p w:rsidR="00FC7C74" w:rsidRDefault="00E17E88">
      <w:pPr>
        <w:spacing w:after="0" w:line="276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Изучение влияния новых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информационных и комм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уникационных технологий и форм организации социальных отношений на психическое здоровье детей, на их интеллектуальные способности, эмоциональное развитие и формирование личности.</w:t>
      </w:r>
    </w:p>
    <w:p w:rsidR="00FC7C74" w:rsidRDefault="00E17E88">
      <w:pPr>
        <w:spacing w:after="0" w:line="276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Проведение психолого-педагогических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исследований, направленных      на пол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учение данных о тенденциях в области личностного развития детей.</w:t>
      </w:r>
    </w:p>
    <w:p w:rsidR="00FC7C74" w:rsidRDefault="00E17E88">
      <w:pPr>
        <w:spacing w:after="150" w:line="276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Закупка и установка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нового оборудования в целях модернизации РППС.</w:t>
      </w:r>
    </w:p>
    <w:p w:rsidR="00FC7C74" w:rsidRDefault="00E17E88">
      <w:pPr>
        <w:spacing w:after="36" w:line="276" w:lineRule="auto"/>
        <w:jc w:val="center"/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8. Ожидаемые результаты реализации Программы развития</w:t>
      </w:r>
    </w:p>
    <w:p w:rsidR="00FC7C74" w:rsidRDefault="00E17E88">
      <w:pPr>
        <w:spacing w:after="0" w:line="276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Высокая конкурентоспособность детского сада, обеспечение равных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стартовых возможностей дошкольников.</w:t>
      </w:r>
    </w:p>
    <w:p w:rsidR="00FC7C74" w:rsidRDefault="00E17E88">
      <w:pPr>
        <w:spacing w:after="0" w:line="276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В организации реализуются новые программы дополнительного образования для детей и их родителей.</w:t>
      </w:r>
    </w:p>
    <w:p w:rsidR="00FC7C74" w:rsidRDefault="00E17E88">
      <w:pPr>
        <w:spacing w:after="0" w:line="276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Высокий процент выпускников организации, успешно прошедших адаптацию в первом классе школы.</w:t>
      </w:r>
    </w:p>
    <w:p w:rsidR="00FC7C74" w:rsidRDefault="00E17E88">
      <w:pPr>
        <w:spacing w:after="0" w:line="276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Внедрены и эффективно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используются цифровые технологии в работе организации, в том числе документообороте, обучении и воспитании.</w:t>
      </w:r>
    </w:p>
    <w:p w:rsidR="00FC7C74" w:rsidRDefault="00E17E88">
      <w:pPr>
        <w:spacing w:after="0" w:line="276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5. Создана современная комфортная развивающая предметно пространственная среда и обучающее пространство в соответствии                  с требования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ми законодательства РФ.</w:t>
      </w:r>
    </w:p>
    <w:p w:rsidR="00FC7C74" w:rsidRDefault="00E17E88">
      <w:pPr>
        <w:spacing w:after="0" w:line="276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Повысилась профессиональная компетентность педагогов, в том числе         в области овладения инновационными образовательными технологиями         за счет прохождения повышения квалификации и переподготовки работников, участия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региональных и федеральных профессиональных мероприятиях.</w:t>
      </w:r>
    </w:p>
    <w:p w:rsidR="00FC7C74" w:rsidRDefault="00E17E88">
      <w:pPr>
        <w:spacing w:after="0" w:line="276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7. Обеспечена стабильность работы детского сада.</w:t>
      </w:r>
    </w:p>
    <w:p w:rsidR="00FC7C74" w:rsidRDefault="00E17E88">
      <w:pPr>
        <w:spacing w:after="0" w:line="276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8. Усовершенствована работа в группах для детей с РАС.</w:t>
      </w:r>
    </w:p>
    <w:p w:rsidR="00FC7C74" w:rsidRDefault="00E17E88">
      <w:pPr>
        <w:spacing w:after="150" w:line="276" w:lineRule="auto"/>
        <w:jc w:val="both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9. Участие в Грантах обеспечивает престиж работы дошкольного учреждения.</w:t>
      </w:r>
    </w:p>
    <w:p w:rsidR="00FC7C74" w:rsidRDefault="00E17E88">
      <w:pPr>
        <w:spacing w:after="150" w:line="276" w:lineRule="auto"/>
        <w:jc w:val="center"/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Критерии и показатели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оценки реализации программы развития</w:t>
      </w:r>
    </w:p>
    <w:tbl>
      <w:tblPr>
        <w:tblW w:w="5000" w:type="pct"/>
        <w:tblLayout w:type="fixed"/>
        <w:tblCellMar>
          <w:top w:w="75" w:type="dxa"/>
          <w:left w:w="75" w:type="dxa"/>
          <w:bottom w:w="75" w:type="dxa"/>
          <w:right w:w="75" w:type="dxa"/>
        </w:tblCellMar>
        <w:tblLook w:val="04A0"/>
      </w:tblPr>
      <w:tblGrid>
        <w:gridCol w:w="4305"/>
        <w:gridCol w:w="5200"/>
      </w:tblGrid>
      <w:tr w:rsidR="00FC7C74">
        <w:tc>
          <w:tcPr>
            <w:tcW w:w="42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Направления развития организации</w:t>
            </w:r>
          </w:p>
        </w:tc>
        <w:tc>
          <w:tcPr>
            <w:tcW w:w="51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Критерии и показатели оценки</w:t>
            </w:r>
          </w:p>
        </w:tc>
      </w:tr>
      <w:tr w:rsidR="00FC7C74">
        <w:tc>
          <w:tcPr>
            <w:tcW w:w="42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1. Переход на ФОП 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</w:p>
        </w:tc>
        <w:tc>
          <w:tcPr>
            <w:tcW w:w="51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Разработана и реализуется ООП, соответствующая ФОП.</w:t>
            </w:r>
          </w:p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Отсутствуют замечания со стороны органов контроля и надзора в сфере образования.</w:t>
            </w:r>
          </w:p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довлетворенность 100 % участников образовательных отношений качеством дошкольного образования</w:t>
            </w:r>
          </w:p>
        </w:tc>
      </w:tr>
      <w:tr w:rsidR="00FC7C74">
        <w:tc>
          <w:tcPr>
            <w:tcW w:w="42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 Модернизация РППС</w:t>
            </w:r>
          </w:p>
        </w:tc>
        <w:tc>
          <w:tcPr>
            <w:tcW w:w="51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Обновление РППС на 40 %.</w:t>
            </w:r>
          </w:p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Соответствие РППС требованиям законодательства и целям развития детского сада</w:t>
            </w:r>
          </w:p>
        </w:tc>
      </w:tr>
      <w:tr w:rsidR="00FC7C74">
        <w:tc>
          <w:tcPr>
            <w:tcW w:w="42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 Повышение эффективности системы 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ополнительного образования, расширение спектра дополнительных образовательных программ</w:t>
            </w:r>
          </w:p>
        </w:tc>
        <w:tc>
          <w:tcPr>
            <w:tcW w:w="51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Удовлетворенность родителей и воспитанников услугами дополнительного образования на  100 %.</w:t>
            </w:r>
          </w:p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Прирост финансирования организации на  30% за счет дополнительных платных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образовательных услуг, побед в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грантовых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конкурсах.</w:t>
            </w:r>
          </w:p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Увеличение числа договоров о сотрудничестве, сетевой форме реализации образовательных программ с организациями округа и города научной, технической, инновационной, культурной, спортивной, художественной,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творческой направленности</w:t>
            </w:r>
          </w:p>
        </w:tc>
      </w:tr>
      <w:tr w:rsidR="00FC7C74">
        <w:tc>
          <w:tcPr>
            <w:tcW w:w="42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Цифровизация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образовательного и управленческого процесса</w:t>
            </w:r>
          </w:p>
        </w:tc>
        <w:tc>
          <w:tcPr>
            <w:tcW w:w="51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Прирост на 100 % числа работников, использующих дистанционные технологии, ИКТ, инновационные педагогические технологии.</w:t>
            </w:r>
          </w:p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Перевод 100% документооборота детского сада в эле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ктронный вид</w:t>
            </w:r>
          </w:p>
        </w:tc>
      </w:tr>
      <w:tr w:rsidR="00FC7C74">
        <w:tc>
          <w:tcPr>
            <w:tcW w:w="42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5. Совершенствование системы охраны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труда</w:t>
            </w:r>
          </w:p>
        </w:tc>
        <w:tc>
          <w:tcPr>
            <w:tcW w:w="51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Отсутствие (снижение) несчастных случаев с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работниками и детьми.</w:t>
            </w:r>
          </w:p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замечаний от органов надзора и контроля в сфере охраны труда</w:t>
            </w:r>
          </w:p>
        </w:tc>
      </w:tr>
      <w:tr w:rsidR="00FC7C74">
        <w:tc>
          <w:tcPr>
            <w:tcW w:w="42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6. Усиление антитеррористической защищенности организации</w:t>
            </w:r>
          </w:p>
        </w:tc>
        <w:tc>
          <w:tcPr>
            <w:tcW w:w="51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происшествий на территории организации.</w:t>
            </w:r>
          </w:p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Отсутствие замечаний от органов надзора и контроля в сфере безопасности</w:t>
            </w:r>
          </w:p>
        </w:tc>
      </w:tr>
      <w:tr w:rsidR="00FC7C74">
        <w:tc>
          <w:tcPr>
            <w:tcW w:w="42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7. Оптимизация кадровых ресурсов</w:t>
            </w:r>
          </w:p>
        </w:tc>
        <w:tc>
          <w:tcPr>
            <w:tcW w:w="51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ООП и дополнительные образовательные программы реализуются в полном объеме</w:t>
            </w:r>
          </w:p>
        </w:tc>
      </w:tr>
      <w:tr w:rsidR="00FC7C74">
        <w:tc>
          <w:tcPr>
            <w:tcW w:w="42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8.Усовершенствована </w:t>
            </w: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работа в группах для детей с РАС</w:t>
            </w:r>
          </w:p>
        </w:tc>
        <w:tc>
          <w:tcPr>
            <w:tcW w:w="51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АООП и РППС соответствуют требованиям законодательства</w:t>
            </w:r>
          </w:p>
        </w:tc>
      </w:tr>
      <w:tr w:rsidR="00FC7C74">
        <w:tc>
          <w:tcPr>
            <w:tcW w:w="423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0" w:line="276" w:lineRule="auto"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9. Участие в Грантах</w:t>
            </w:r>
          </w:p>
        </w:tc>
        <w:tc>
          <w:tcPr>
            <w:tcW w:w="5117" w:type="dxa"/>
            <w:tcBorders>
              <w:top w:val="single" w:sz="6" w:space="0" w:color="222222"/>
              <w:left w:val="single" w:sz="6" w:space="0" w:color="222222"/>
              <w:bottom w:val="single" w:sz="6" w:space="0" w:color="222222"/>
              <w:right w:val="single" w:sz="6" w:space="0" w:color="222222"/>
            </w:tcBorders>
          </w:tcPr>
          <w:p w:rsidR="00FC7C74" w:rsidRDefault="00E17E88">
            <w:pPr>
              <w:widowControl w:val="0"/>
              <w:spacing w:after="150" w:line="276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Реализация плана работы по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грантовой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деятельности</w:t>
            </w:r>
          </w:p>
        </w:tc>
      </w:tr>
    </w:tbl>
    <w:p w:rsidR="00FC7C74" w:rsidRDefault="00FC7C74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sectPr w:rsidR="00FC7C74" w:rsidSect="00FC7C74">
      <w:pgSz w:w="11906" w:h="16838"/>
      <w:pgMar w:top="1134" w:right="850" w:bottom="1134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OpenSymbol">
    <w:altName w:val="Arial Unicode MS"/>
    <w:charset w:val="01"/>
    <w:family w:val="auto"/>
    <w:pitch w:val="variable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CC"/>
    <w:family w:val="roman"/>
    <w:pitch w:val="variable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90705E"/>
    <w:multiLevelType w:val="multilevel"/>
    <w:tmpl w:val="800A8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5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ascii="Times New Roman" w:hAnsi="Times New Roman"/>
        <w:b/>
        <w:sz w:val="28"/>
        <w:szCs w:val="28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">
    <w:nsid w:val="1B98438F"/>
    <w:multiLevelType w:val="multilevel"/>
    <w:tmpl w:val="23B4FA6C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>
    <w:nsid w:val="1DFF7408"/>
    <w:multiLevelType w:val="multilevel"/>
    <w:tmpl w:val="6E52D524"/>
    <w:lvl w:ilvl="0">
      <w:start w:val="1"/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325C1ED3"/>
    <w:multiLevelType w:val="multilevel"/>
    <w:tmpl w:val="629A34F4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4">
    <w:nsid w:val="56A84349"/>
    <w:multiLevelType w:val="multilevel"/>
    <w:tmpl w:val="1C1A5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5">
    <w:nsid w:val="5A775CB7"/>
    <w:multiLevelType w:val="multilevel"/>
    <w:tmpl w:val="47946A88"/>
    <w:lvl w:ilvl="0">
      <w:numFmt w:val="bullet"/>
      <w:lvlText w:val="-"/>
      <w:lvlJc w:val="left"/>
      <w:pPr>
        <w:tabs>
          <w:tab w:val="num" w:pos="0"/>
        </w:tabs>
        <w:ind w:left="502" w:hanging="360"/>
      </w:pPr>
      <w:rPr>
        <w:rFonts w:ascii="OpenSymbol" w:hAnsi="OpenSymbol" w:cs="Open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222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942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662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382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102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822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542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262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compat/>
  <w:rsids>
    <w:rsidRoot w:val="00FC7C74"/>
    <w:rsid w:val="00E17E88"/>
    <w:rsid w:val="00FC7C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7C74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rsid w:val="00FC7C74"/>
    <w:rPr>
      <w:color w:val="000080"/>
      <w:u w:val="single"/>
    </w:rPr>
  </w:style>
  <w:style w:type="character" w:customStyle="1" w:styleId="a3">
    <w:name w:val="Символ нумерации"/>
    <w:qFormat/>
    <w:rsid w:val="00FC7C74"/>
  </w:style>
  <w:style w:type="paragraph" w:customStyle="1" w:styleId="a4">
    <w:name w:val="Заголовок"/>
    <w:basedOn w:val="a"/>
    <w:next w:val="a5"/>
    <w:qFormat/>
    <w:rsid w:val="00FC7C74"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a5">
    <w:name w:val="Body Text"/>
    <w:basedOn w:val="a"/>
    <w:rsid w:val="00FC7C74"/>
    <w:pPr>
      <w:spacing w:after="140" w:line="276" w:lineRule="auto"/>
    </w:pPr>
  </w:style>
  <w:style w:type="paragraph" w:styleId="a6">
    <w:name w:val="List"/>
    <w:basedOn w:val="a5"/>
    <w:rsid w:val="00FC7C74"/>
    <w:rPr>
      <w:rFonts w:cs="Arial"/>
    </w:rPr>
  </w:style>
  <w:style w:type="paragraph" w:customStyle="1" w:styleId="Caption">
    <w:name w:val="Caption"/>
    <w:basedOn w:val="a"/>
    <w:qFormat/>
    <w:rsid w:val="00FC7C74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a7">
    <w:name w:val="index heading"/>
    <w:basedOn w:val="a"/>
    <w:qFormat/>
    <w:rsid w:val="00FC7C74"/>
    <w:pPr>
      <w:suppressLineNumbers/>
    </w:pPr>
    <w:rPr>
      <w:rFonts w:cs="Arial"/>
    </w:rPr>
  </w:style>
  <w:style w:type="paragraph" w:styleId="a8">
    <w:name w:val="List Paragraph"/>
    <w:basedOn w:val="a"/>
    <w:uiPriority w:val="34"/>
    <w:qFormat/>
    <w:rsid w:val="0075287C"/>
    <w:pPr>
      <w:ind w:left="720"/>
      <w:contextualSpacing/>
    </w:pPr>
  </w:style>
  <w:style w:type="paragraph" w:customStyle="1" w:styleId="a9">
    <w:name w:val="Содержимое таблицы"/>
    <w:basedOn w:val="a"/>
    <w:qFormat/>
    <w:rsid w:val="00FC7C74"/>
    <w:pPr>
      <w:widowControl w:val="0"/>
      <w:suppressLineNumbers/>
    </w:pPr>
  </w:style>
  <w:style w:type="paragraph" w:customStyle="1" w:styleId="aa">
    <w:name w:val="Заголовок таблицы"/>
    <w:basedOn w:val="a9"/>
    <w:qFormat/>
    <w:rsid w:val="00FC7C74"/>
    <w:pPr>
      <w:jc w:val="center"/>
    </w:pPr>
    <w:rPr>
      <w:b/>
      <w:bCs/>
    </w:rPr>
  </w:style>
  <w:style w:type="table" w:styleId="ab">
    <w:name w:val="Table Grid"/>
    <w:basedOn w:val="a1"/>
    <w:uiPriority w:val="59"/>
    <w:rsid w:val="004B20A8"/>
    <w:rPr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1obraz.ru/" TargetMode="External"/><Relationship Id="rId13" Type="http://schemas.openxmlformats.org/officeDocument/2006/relationships/hyperlink" Target="https://1obraz.ru/" TargetMode="External"/><Relationship Id="rId18" Type="http://schemas.openxmlformats.org/officeDocument/2006/relationships/hyperlink" Target="https://1obraz.ru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1obraz.ru/" TargetMode="External"/><Relationship Id="rId12" Type="http://schemas.openxmlformats.org/officeDocument/2006/relationships/hyperlink" Target="https://1obraz.ru/" TargetMode="External"/><Relationship Id="rId17" Type="http://schemas.openxmlformats.org/officeDocument/2006/relationships/hyperlink" Target="https://1obraz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1obraz.ru/" TargetMode="External"/><Relationship Id="rId20" Type="http://schemas.openxmlformats.org/officeDocument/2006/relationships/hyperlink" Target="https://1obraz.ru/" TargetMode="Externa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hyperlink" Target="../&#1045;.&#1042;/2022-2023/_self" TargetMode="External"/><Relationship Id="rId5" Type="http://schemas.openxmlformats.org/officeDocument/2006/relationships/image" Target="media/image1.png"/><Relationship Id="rId15" Type="http://schemas.openxmlformats.org/officeDocument/2006/relationships/hyperlink" Target="../&#1045;.&#1042;/2022-2023/_self" TargetMode="External"/><Relationship Id="rId10" Type="http://schemas.openxmlformats.org/officeDocument/2006/relationships/hyperlink" Target="https://1obraz.ru/" TargetMode="External"/><Relationship Id="rId19" Type="http://schemas.openxmlformats.org/officeDocument/2006/relationships/hyperlink" Target="https://1obraz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1obraz.ru/" TargetMode="External"/><Relationship Id="rId14" Type="http://schemas.openxmlformats.org/officeDocument/2006/relationships/hyperlink" Target="https://1obraz.ru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567</TotalTime>
  <Pages>1</Pages>
  <Words>12501</Words>
  <Characters>71260</Characters>
  <Application>Microsoft Office Word</Application>
  <DocSecurity>0</DocSecurity>
  <Lines>593</Lines>
  <Paragraphs>167</Paragraphs>
  <ScaleCrop>false</ScaleCrop>
  <Company/>
  <LinksUpToDate>false</LinksUpToDate>
  <CharactersWithSpaces>83594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dc:description/>
  <cp:lastModifiedBy>iRU</cp:lastModifiedBy>
  <cp:revision>41</cp:revision>
  <cp:lastPrinted>2023-10-05T12:00:00Z</cp:lastPrinted>
  <dcterms:created xsi:type="dcterms:W3CDTF">2023-05-18T10:16:00Z</dcterms:created>
  <dcterms:modified xsi:type="dcterms:W3CDTF">2024-07-01T11:53:00Z</dcterms:modified>
  <dc:language>ru-RU</dc:language>
</cp:coreProperties>
</file>